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BB" w:rsidRPr="00C06B0F" w:rsidRDefault="003B09BB" w:rsidP="00C06B0F">
      <w:pPr>
        <w:spacing w:line="360" w:lineRule="auto"/>
        <w:jc w:val="right"/>
        <w:rPr>
          <w:rFonts w:eastAsia="DFKai-SB"/>
          <w:sz w:val="32"/>
          <w:lang w:eastAsia="zh-TW"/>
        </w:rPr>
      </w:pPr>
      <w:r w:rsidRPr="00C06B0F">
        <w:rPr>
          <w:rFonts w:eastAsia="DFKai-SB"/>
          <w:sz w:val="32"/>
          <w:lang w:eastAsia="zh-TW"/>
        </w:rPr>
        <w:t>提交</w:t>
      </w:r>
      <w:r w:rsidR="00C06B0F" w:rsidRPr="00C06B0F">
        <w:rPr>
          <w:rFonts w:eastAsia="DFKai-SB" w:hint="eastAsia"/>
          <w:sz w:val="32"/>
          <w:lang w:eastAsia="zh-TW"/>
        </w:rPr>
        <w:t>“佐膳營養湯單”</w:t>
      </w:r>
      <w:r w:rsidRPr="00C06B0F">
        <w:rPr>
          <w:rFonts w:eastAsia="DFKai-SB"/>
          <w:sz w:val="32"/>
          <w:lang w:eastAsia="zh-TW"/>
        </w:rPr>
        <w:t>模板（電子版）</w:t>
      </w:r>
    </w:p>
    <w:p w:rsidR="003B09BB" w:rsidRPr="0096749A" w:rsidRDefault="003B09BB" w:rsidP="003B09BB">
      <w:pPr>
        <w:rPr>
          <w:rFonts w:eastAsia="DFKai-SB"/>
          <w:b/>
          <w:sz w:val="24"/>
          <w:szCs w:val="32"/>
          <w:lang w:eastAsia="zh-TW"/>
        </w:rPr>
      </w:pPr>
      <w:r w:rsidRPr="0096749A">
        <w:rPr>
          <w:rFonts w:eastAsia="DFKai-SB"/>
          <w:b/>
          <w:sz w:val="24"/>
          <w:szCs w:val="32"/>
          <w:lang w:eastAsia="zh-TW"/>
        </w:rPr>
        <w:t>組別：</w:t>
      </w:r>
      <w:r>
        <w:rPr>
          <w:rFonts w:eastAsiaTheme="minorEastAsia" w:hint="eastAsia"/>
          <w:b/>
          <w:sz w:val="24"/>
          <w:szCs w:val="32"/>
        </w:rPr>
        <w:t xml:space="preserve">                                                  </w:t>
      </w:r>
    </w:p>
    <w:tbl>
      <w:tblPr>
        <w:tblStyle w:val="a5"/>
        <w:tblW w:w="0" w:type="auto"/>
        <w:tblLook w:val="04A0"/>
      </w:tblPr>
      <w:tblGrid>
        <w:gridCol w:w="8362"/>
      </w:tblGrid>
      <w:tr w:rsidR="003B09BB" w:rsidRPr="0096749A" w:rsidTr="006C14FB">
        <w:tc>
          <w:tcPr>
            <w:tcW w:w="8362" w:type="dxa"/>
          </w:tcPr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  <w:r w:rsidRPr="0096749A">
              <w:rPr>
                <w:rFonts w:eastAsia="DFKai-SB"/>
                <w:b/>
                <w:sz w:val="24"/>
                <w:szCs w:val="24"/>
              </w:rPr>
              <w:t>湯單名稱</w:t>
            </w: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</w:tc>
      </w:tr>
      <w:tr w:rsidR="003B09BB" w:rsidRPr="0096749A" w:rsidTr="006C14FB">
        <w:tc>
          <w:tcPr>
            <w:tcW w:w="8362" w:type="dxa"/>
          </w:tcPr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  <w:r w:rsidRPr="0096749A">
              <w:rPr>
                <w:rFonts w:eastAsia="DFKai-SB"/>
                <w:b/>
                <w:sz w:val="24"/>
                <w:szCs w:val="24"/>
                <w:lang w:eastAsia="zh-TW"/>
              </w:rPr>
              <w:t>材料及用量</w:t>
            </w: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</w:tc>
      </w:tr>
      <w:tr w:rsidR="003B09BB" w:rsidRPr="0096749A" w:rsidTr="006C14FB">
        <w:tc>
          <w:tcPr>
            <w:tcW w:w="8362" w:type="dxa"/>
          </w:tcPr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  <w:r w:rsidRPr="0096749A">
              <w:rPr>
                <w:rFonts w:eastAsia="DFKai-SB"/>
                <w:b/>
                <w:sz w:val="24"/>
                <w:szCs w:val="24"/>
                <w:lang w:eastAsia="zh-TW"/>
              </w:rPr>
              <w:t>做法</w:t>
            </w: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</w:tc>
      </w:tr>
      <w:tr w:rsidR="003B09BB" w:rsidRPr="0096749A" w:rsidTr="006C14FB">
        <w:tc>
          <w:tcPr>
            <w:tcW w:w="8362" w:type="dxa"/>
          </w:tcPr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  <w:r w:rsidRPr="0096749A">
              <w:rPr>
                <w:rFonts w:eastAsia="DFKai-SB"/>
                <w:b/>
                <w:sz w:val="24"/>
                <w:szCs w:val="24"/>
                <w:lang w:eastAsia="zh-TW"/>
              </w:rPr>
              <w:t>主要功效</w:t>
            </w:r>
          </w:p>
          <w:p w:rsidR="003B09BB" w:rsidRDefault="003B09BB" w:rsidP="006C14FB">
            <w:pPr>
              <w:spacing w:line="360" w:lineRule="auto"/>
              <w:jc w:val="left"/>
              <w:rPr>
                <w:rFonts w:eastAsiaTheme="minorEastAsia" w:hint="eastAsia"/>
                <w:b/>
                <w:sz w:val="24"/>
                <w:szCs w:val="24"/>
              </w:rPr>
            </w:pPr>
          </w:p>
          <w:p w:rsidR="003B09BB" w:rsidRPr="00C06B0F" w:rsidRDefault="003B09BB" w:rsidP="006C14FB">
            <w:pPr>
              <w:spacing w:line="360" w:lineRule="auto"/>
              <w:jc w:val="left"/>
              <w:rPr>
                <w:rFonts w:eastAsiaTheme="minorEastAsia" w:hint="eastAsia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</w:tc>
      </w:tr>
      <w:tr w:rsidR="003B09BB" w:rsidRPr="0096749A" w:rsidTr="006C14FB">
        <w:tc>
          <w:tcPr>
            <w:tcW w:w="8362" w:type="dxa"/>
          </w:tcPr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  <w:r w:rsidRPr="0096749A">
              <w:rPr>
                <w:rFonts w:eastAsia="DFKai-SB"/>
                <w:b/>
                <w:sz w:val="24"/>
                <w:szCs w:val="24"/>
                <w:lang w:eastAsia="zh-TW"/>
              </w:rPr>
              <w:t>適宜人群</w:t>
            </w: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</w:tc>
      </w:tr>
    </w:tbl>
    <w:p w:rsidR="00C06B0F" w:rsidRDefault="00C06B0F" w:rsidP="00C06B0F">
      <w:pPr>
        <w:spacing w:line="360" w:lineRule="auto"/>
        <w:jc w:val="right"/>
        <w:rPr>
          <w:rFonts w:eastAsiaTheme="minorEastAsia" w:hint="eastAsia"/>
          <w:sz w:val="28"/>
        </w:rPr>
      </w:pPr>
    </w:p>
    <w:p w:rsidR="003B09BB" w:rsidRPr="00C06B0F" w:rsidRDefault="003B09BB" w:rsidP="00C06B0F">
      <w:pPr>
        <w:spacing w:line="360" w:lineRule="auto"/>
        <w:jc w:val="right"/>
        <w:rPr>
          <w:rFonts w:eastAsia="DFKai-SB"/>
          <w:sz w:val="32"/>
          <w:lang w:eastAsia="zh-TW"/>
        </w:rPr>
      </w:pPr>
      <w:r w:rsidRPr="00C06B0F">
        <w:rPr>
          <w:rFonts w:eastAsia="DFKai-SB"/>
          <w:sz w:val="32"/>
          <w:lang w:eastAsia="zh-TW"/>
        </w:rPr>
        <w:lastRenderedPageBreak/>
        <w:t>提交</w:t>
      </w:r>
      <w:r w:rsidR="00C06B0F" w:rsidRPr="00C06B0F">
        <w:rPr>
          <w:rFonts w:eastAsia="DFKai-SB" w:hint="eastAsia"/>
          <w:sz w:val="32"/>
          <w:lang w:eastAsia="zh-TW"/>
        </w:rPr>
        <w:t>“藥膳食療湯單”</w:t>
      </w:r>
      <w:r w:rsidRPr="00C06B0F">
        <w:rPr>
          <w:rFonts w:eastAsia="DFKai-SB"/>
          <w:sz w:val="32"/>
          <w:lang w:eastAsia="zh-TW"/>
        </w:rPr>
        <w:t>模板（電子版）</w:t>
      </w:r>
    </w:p>
    <w:p w:rsidR="003B09BB" w:rsidRPr="0096749A" w:rsidRDefault="003B09BB" w:rsidP="003B09BB">
      <w:pPr>
        <w:rPr>
          <w:rFonts w:eastAsia="DFKai-SB"/>
          <w:b/>
          <w:sz w:val="24"/>
          <w:szCs w:val="32"/>
          <w:lang w:eastAsia="zh-TW"/>
        </w:rPr>
      </w:pPr>
      <w:r w:rsidRPr="0096749A">
        <w:rPr>
          <w:rFonts w:eastAsia="DFKai-SB"/>
          <w:b/>
          <w:sz w:val="24"/>
          <w:szCs w:val="32"/>
          <w:lang w:eastAsia="zh-TW"/>
        </w:rPr>
        <w:t>組別：</w:t>
      </w:r>
      <w:r>
        <w:rPr>
          <w:rFonts w:eastAsiaTheme="minorEastAsia" w:hint="eastAsia"/>
          <w:b/>
          <w:sz w:val="24"/>
          <w:szCs w:val="32"/>
        </w:rPr>
        <w:t xml:space="preserve">                                                  </w:t>
      </w:r>
    </w:p>
    <w:tbl>
      <w:tblPr>
        <w:tblStyle w:val="a5"/>
        <w:tblW w:w="0" w:type="auto"/>
        <w:tblLook w:val="04A0"/>
      </w:tblPr>
      <w:tblGrid>
        <w:gridCol w:w="8362"/>
      </w:tblGrid>
      <w:tr w:rsidR="003B09BB" w:rsidRPr="0096749A" w:rsidTr="006C14FB">
        <w:tc>
          <w:tcPr>
            <w:tcW w:w="8362" w:type="dxa"/>
          </w:tcPr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  <w:r w:rsidRPr="0096749A">
              <w:rPr>
                <w:rFonts w:eastAsia="DFKai-SB"/>
                <w:b/>
                <w:sz w:val="24"/>
                <w:szCs w:val="24"/>
              </w:rPr>
              <w:t>湯單名稱</w:t>
            </w: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</w:tc>
      </w:tr>
      <w:tr w:rsidR="003B09BB" w:rsidRPr="0096749A" w:rsidTr="006C14FB">
        <w:tc>
          <w:tcPr>
            <w:tcW w:w="8362" w:type="dxa"/>
          </w:tcPr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  <w:r w:rsidRPr="0096749A">
              <w:rPr>
                <w:rFonts w:eastAsia="DFKai-SB"/>
                <w:b/>
                <w:sz w:val="24"/>
                <w:szCs w:val="24"/>
                <w:lang w:eastAsia="zh-TW"/>
              </w:rPr>
              <w:t>材料及用量</w:t>
            </w: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</w:tc>
      </w:tr>
      <w:tr w:rsidR="003B09BB" w:rsidRPr="0096749A" w:rsidTr="006C14FB">
        <w:tc>
          <w:tcPr>
            <w:tcW w:w="8362" w:type="dxa"/>
          </w:tcPr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  <w:r w:rsidRPr="0096749A">
              <w:rPr>
                <w:rFonts w:eastAsia="DFKai-SB"/>
                <w:b/>
                <w:sz w:val="24"/>
                <w:szCs w:val="24"/>
                <w:lang w:eastAsia="zh-TW"/>
              </w:rPr>
              <w:t>做法</w:t>
            </w: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</w:tc>
      </w:tr>
      <w:tr w:rsidR="003B09BB" w:rsidRPr="0096749A" w:rsidTr="006C14FB">
        <w:tc>
          <w:tcPr>
            <w:tcW w:w="8362" w:type="dxa"/>
          </w:tcPr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  <w:r w:rsidRPr="0096749A">
              <w:rPr>
                <w:rFonts w:eastAsia="DFKai-SB"/>
                <w:b/>
                <w:sz w:val="24"/>
                <w:szCs w:val="24"/>
                <w:lang w:eastAsia="zh-TW"/>
              </w:rPr>
              <w:t>主要功效</w:t>
            </w: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C06B0F" w:rsidRPr="00C06B0F" w:rsidRDefault="00C06B0F" w:rsidP="006C14FB">
            <w:pPr>
              <w:spacing w:line="360" w:lineRule="auto"/>
              <w:jc w:val="left"/>
              <w:rPr>
                <w:rFonts w:eastAsiaTheme="minorEastAsia" w:hint="eastAsia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</w:tc>
      </w:tr>
      <w:tr w:rsidR="003B09BB" w:rsidRPr="0096749A" w:rsidTr="006C14FB">
        <w:tc>
          <w:tcPr>
            <w:tcW w:w="8362" w:type="dxa"/>
          </w:tcPr>
          <w:p w:rsidR="003B09BB" w:rsidRPr="00C06B0F" w:rsidRDefault="003B09BB" w:rsidP="006C14FB">
            <w:pPr>
              <w:spacing w:line="360" w:lineRule="auto"/>
              <w:jc w:val="left"/>
              <w:rPr>
                <w:rFonts w:eastAsiaTheme="minorEastAsia" w:hint="eastAsia"/>
                <w:b/>
                <w:sz w:val="24"/>
                <w:szCs w:val="24"/>
              </w:rPr>
            </w:pPr>
            <w:r w:rsidRPr="0096749A">
              <w:rPr>
                <w:rFonts w:eastAsia="DFKai-SB"/>
                <w:b/>
                <w:sz w:val="24"/>
                <w:szCs w:val="24"/>
                <w:lang w:eastAsia="zh-TW"/>
              </w:rPr>
              <w:t>適宜</w:t>
            </w:r>
            <w:r w:rsidRPr="003B09BB">
              <w:rPr>
                <w:rFonts w:eastAsia="DFKai-SB" w:hint="eastAsia"/>
                <w:b/>
                <w:sz w:val="24"/>
                <w:szCs w:val="24"/>
                <w:lang w:eastAsia="zh-TW"/>
              </w:rPr>
              <w:t>病患</w:t>
            </w:r>
            <w:r w:rsidR="00C06B0F" w:rsidRPr="00C06B0F">
              <w:rPr>
                <w:rFonts w:eastAsia="DFKai-SB" w:hint="eastAsia"/>
                <w:b/>
                <w:sz w:val="24"/>
                <w:szCs w:val="24"/>
                <w:lang w:eastAsia="zh-TW"/>
              </w:rPr>
              <w:t>群體</w:t>
            </w: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  <w:p w:rsidR="003B09BB" w:rsidRPr="0096749A" w:rsidRDefault="003B09BB" w:rsidP="006C14FB">
            <w:pPr>
              <w:spacing w:line="360" w:lineRule="auto"/>
              <w:jc w:val="left"/>
              <w:rPr>
                <w:rFonts w:eastAsia="DFKai-SB"/>
                <w:b/>
                <w:sz w:val="24"/>
                <w:szCs w:val="24"/>
              </w:rPr>
            </w:pPr>
          </w:p>
        </w:tc>
      </w:tr>
    </w:tbl>
    <w:p w:rsidR="003B09BB" w:rsidRPr="003B09BB" w:rsidRDefault="003B09BB" w:rsidP="003B09BB">
      <w:pPr>
        <w:rPr>
          <w:rFonts w:eastAsiaTheme="minorEastAsia" w:hint="eastAsia"/>
        </w:rPr>
      </w:pPr>
    </w:p>
    <w:p w:rsidR="003B09BB" w:rsidRPr="003B09BB" w:rsidRDefault="003B09BB">
      <w:pPr>
        <w:rPr>
          <w:rFonts w:eastAsiaTheme="minorEastAsia" w:hint="eastAsia"/>
        </w:rPr>
      </w:pPr>
    </w:p>
    <w:sectPr w:rsidR="003B09BB" w:rsidRPr="003B09BB" w:rsidSect="00732203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09C" w:rsidRDefault="00F2409C" w:rsidP="003B09BB">
      <w:r>
        <w:separator/>
      </w:r>
    </w:p>
  </w:endnote>
  <w:endnote w:type="continuationSeparator" w:id="1">
    <w:p w:rsidR="00F2409C" w:rsidRDefault="00F2409C" w:rsidP="003B0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9BB" w:rsidRDefault="003B09BB" w:rsidP="003B09BB">
    <w:pPr>
      <w:pStyle w:val="a4"/>
      <w:jc w:val="right"/>
      <w:rPr>
        <w:rFonts w:asciiTheme="minorHAnsi" w:eastAsiaTheme="minorEastAsia" w:hAnsiTheme="minorHAnsi" w:cstheme="minorBidi"/>
      </w:rPr>
    </w:pPr>
  </w:p>
  <w:p w:rsidR="00692FDD" w:rsidRDefault="00F240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09C" w:rsidRDefault="00F2409C" w:rsidP="003B09BB">
      <w:r>
        <w:separator/>
      </w:r>
    </w:p>
  </w:footnote>
  <w:footnote w:type="continuationSeparator" w:id="1">
    <w:p w:rsidR="00F2409C" w:rsidRDefault="00F2409C" w:rsidP="003B09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9BB"/>
    <w:rsid w:val="003B09BB"/>
    <w:rsid w:val="00AE7145"/>
    <w:rsid w:val="00C06B0F"/>
    <w:rsid w:val="00F2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BB"/>
    <w:pPr>
      <w:widowControl w:val="0"/>
      <w:jc w:val="both"/>
    </w:pPr>
    <w:rPr>
      <w:rFonts w:ascii="Times New Roman" w:eastAsia="SimSun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3B09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0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09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9B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B09BB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rsid w:val="003B09BB"/>
    <w:pPr>
      <w:widowControl w:val="0"/>
    </w:pPr>
    <w:rPr>
      <w:rFonts w:ascii="Times New Roman" w:eastAsia="PMingLiU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E9D9-566B-4D3D-A08B-BBD6DE35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2013-11-02T03:48:00Z</dcterms:created>
  <dcterms:modified xsi:type="dcterms:W3CDTF">2013-11-02T03:56:00Z</dcterms:modified>
</cp:coreProperties>
</file>