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72A0" w14:textId="1C44D394" w:rsidR="00C65631" w:rsidRPr="0045674A" w:rsidRDefault="00C65631" w:rsidP="00C65631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SimSun"/>
          <w:b/>
          <w:bCs/>
          <w:spacing w:val="8"/>
          <w:kern w:val="36"/>
          <w:sz w:val="28"/>
          <w:szCs w:val="28"/>
        </w:rPr>
      </w:pPr>
      <w:proofErr w:type="gramStart"/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紙美東方</w:t>
      </w:r>
      <w:proofErr w:type="gramEnd"/>
      <w:r w:rsidRPr="0045674A">
        <w:rPr>
          <w:rFonts w:ascii="微軟正黑體" w:eastAsia="微軟正黑體" w:hAnsi="微軟正黑體" w:cs="SimSun"/>
          <w:b/>
          <w:bCs/>
          <w:spacing w:val="8"/>
          <w:kern w:val="36"/>
          <w:sz w:val="28"/>
          <w:szCs w:val="28"/>
          <w:lang w:eastAsia="zh-TW"/>
        </w:rPr>
        <w:t xml:space="preserve"> </w:t>
      </w:r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風雅禮韻</w:t>
      </w:r>
    </w:p>
    <w:p w14:paraId="780CFABD" w14:textId="272F8F00" w:rsidR="00FC5368" w:rsidRPr="00FC5368" w:rsidRDefault="00C65631" w:rsidP="00C65631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SimSun"/>
          <w:b/>
          <w:bCs/>
          <w:spacing w:val="8"/>
          <w:kern w:val="36"/>
          <w:sz w:val="28"/>
          <w:szCs w:val="28"/>
        </w:rPr>
      </w:pPr>
      <w:proofErr w:type="gramStart"/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——</w:t>
      </w:r>
      <w:proofErr w:type="gramEnd"/>
      <w:r w:rsidRPr="0045674A">
        <w:rPr>
          <w:rFonts w:ascii="微軟正黑體" w:eastAsia="微軟正黑體" w:hAnsi="微軟正黑體" w:cs="SimSun"/>
          <w:b/>
          <w:bCs/>
          <w:spacing w:val="8"/>
          <w:kern w:val="36"/>
          <w:sz w:val="28"/>
          <w:szCs w:val="28"/>
          <w:lang w:eastAsia="zh-TW"/>
        </w:rPr>
        <w:t xml:space="preserve"> 2022</w:t>
      </w:r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年第三屆</w:t>
      </w:r>
      <w:proofErr w:type="gramStart"/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“禮紙”紋樣與</w:t>
      </w:r>
      <w:proofErr w:type="gramEnd"/>
      <w:r w:rsidRPr="0045674A">
        <w:rPr>
          <w:rFonts w:ascii="微軟正黑體" w:eastAsia="微軟正黑體" w:hAnsi="微軟正黑體" w:cs="SimSun" w:hint="eastAsia"/>
          <w:b/>
          <w:bCs/>
          <w:spacing w:val="8"/>
          <w:kern w:val="36"/>
          <w:sz w:val="28"/>
          <w:szCs w:val="28"/>
          <w:lang w:eastAsia="zh-TW"/>
        </w:rPr>
        <w:t>包裝設計大賽</w:t>
      </w:r>
    </w:p>
    <w:p w14:paraId="7FEE325B" w14:textId="311A0260" w:rsidR="002D6C8A" w:rsidRPr="0045674A" w:rsidRDefault="002D6C8A" w:rsidP="00C65631">
      <w:pPr>
        <w:adjustRightInd w:val="0"/>
        <w:snapToGrid w:val="0"/>
        <w:jc w:val="center"/>
        <w:rPr>
          <w:rFonts w:ascii="微軟正黑體" w:eastAsia="微軟正黑體" w:hAnsi="微軟正黑體"/>
          <w:sz w:val="24"/>
          <w:szCs w:val="24"/>
        </w:rPr>
      </w:pPr>
    </w:p>
    <w:p w14:paraId="4DD9DB97" w14:textId="47CFD0E3" w:rsidR="00FC5368" w:rsidRPr="0045674A" w:rsidRDefault="00C65631" w:rsidP="00C65631">
      <w:pPr>
        <w:adjustRightInd w:val="0"/>
        <w:snapToGrid w:val="0"/>
        <w:jc w:val="center"/>
        <w:rPr>
          <w:rFonts w:ascii="微軟正黑體" w:eastAsia="微軟正黑體" w:hAnsi="微軟正黑體"/>
          <w:spacing w:val="8"/>
          <w:sz w:val="24"/>
          <w:szCs w:val="24"/>
          <w:shd w:val="clear" w:color="auto" w:fill="FFFFFF"/>
        </w:rPr>
      </w:pPr>
      <w:r w:rsidRPr="0045674A">
        <w:rPr>
          <w:rFonts w:ascii="微軟正黑體" w:eastAsia="微軟正黑體" w:hAnsi="微軟正黑體" w:hint="eastAsia"/>
          <w:spacing w:val="8"/>
          <w:sz w:val="24"/>
          <w:szCs w:val="24"/>
          <w:shd w:val="clear" w:color="auto" w:fill="FFFFFF"/>
          <w:lang w:eastAsia="zh-TW"/>
        </w:rPr>
        <w:t>回歸紙的時代，探索紙的一切可能。</w:t>
      </w:r>
    </w:p>
    <w:p w14:paraId="31A8B500" w14:textId="650FDCF3" w:rsidR="00C65631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spacing w:val="8"/>
          <w:lang w:eastAsia="zh-TW"/>
        </w:rPr>
      </w:pPr>
    </w:p>
    <w:p w14:paraId="3CE872DC" w14:textId="77777777" w:rsidR="00C65631" w:rsidRP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spacing w:val="8"/>
          <w:lang w:eastAsia="zh-TW"/>
        </w:rPr>
        <w:t>前言</w:t>
      </w:r>
    </w:p>
    <w:p w14:paraId="46D6165F" w14:textId="77777777" w:rsidR="00C65631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紙加已經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連續舉辦</w:t>
      </w:r>
      <w:r w:rsidRPr="0045674A">
        <w:rPr>
          <w:rFonts w:ascii="微軟正黑體" w:eastAsia="微軟正黑體" w:hAnsi="微軟正黑體"/>
          <w:spacing w:val="8"/>
          <w:lang w:eastAsia="zh-TW"/>
        </w:rPr>
        <w:t>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屆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“禮紙”紋樣設計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國際大賽及邀請展，邀請展邀請了來自</w:t>
      </w:r>
      <w:r w:rsidRPr="0045674A">
        <w:rPr>
          <w:rFonts w:ascii="微軟正黑體" w:eastAsia="微軟正黑體" w:hAnsi="微軟正黑體"/>
          <w:spacing w:val="8"/>
          <w:lang w:eastAsia="zh-TW"/>
        </w:rPr>
        <w:t>26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個國家</w:t>
      </w:r>
      <w:r w:rsidRPr="0045674A">
        <w:rPr>
          <w:rFonts w:ascii="微軟正黑體" w:eastAsia="微軟正黑體" w:hAnsi="微軟正黑體"/>
          <w:spacing w:val="8"/>
          <w:lang w:eastAsia="zh-TW"/>
        </w:rPr>
        <w:t>200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余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名知名設計師，共計作品</w:t>
      </w:r>
      <w:r w:rsidRPr="0045674A">
        <w:rPr>
          <w:rFonts w:ascii="微軟正黑體" w:eastAsia="微軟正黑體" w:hAnsi="微軟正黑體"/>
          <w:spacing w:val="8"/>
          <w:lang w:eastAsia="zh-TW"/>
        </w:rPr>
        <w:t>600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餘幅（含系列作品）。大賽作品來自國內外設計師協會和</w:t>
      </w:r>
      <w:r w:rsidRPr="0045674A">
        <w:rPr>
          <w:rFonts w:ascii="微軟正黑體" w:eastAsia="微軟正黑體" w:hAnsi="微軟正黑體"/>
          <w:spacing w:val="8"/>
          <w:lang w:eastAsia="zh-TW"/>
        </w:rPr>
        <w:t>200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餘所藝術設計類高校，共計作品</w:t>
      </w:r>
      <w:r w:rsidRPr="0045674A">
        <w:rPr>
          <w:rFonts w:ascii="微軟正黑體" w:eastAsia="微軟正黑體" w:hAnsi="微軟正黑體"/>
          <w:spacing w:val="8"/>
          <w:lang w:eastAsia="zh-TW"/>
        </w:rPr>
        <w:t>9000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餘幅。</w:t>
      </w:r>
    </w:p>
    <w:p w14:paraId="0FA75114" w14:textId="77777777" w:rsidR="00C65631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</w:p>
    <w:p w14:paraId="6D4F7F9B" w14:textId="77777777" w:rsidR="00C65631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“禮紙”，是在中國“宣紙”及“友禪紙”的材質工藝基礎上，融入經過獨創性再設計的中國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傳統紋樣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，從而形成具有濃郁東方色彩的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藝術紙種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禮紙不僅僅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是作為禮物的包裝紙，也是賦予禮物文化的內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蘊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，更是將一份“禮”的情感心意傳遞。紙是文化的載體，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禮紙是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情意的昇華，它超越了傳統紙的概念，更體現了人與紙的結合。</w:t>
      </w:r>
    </w:p>
    <w:p w14:paraId="184213E5" w14:textId="77777777" w:rsidR="00C65631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</w:p>
    <w:p w14:paraId="43CE5F15" w14:textId="1DDF3D5E" w:rsidR="00FC5368" w:rsidRPr="0045674A" w:rsidRDefault="00C65631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“設計是紙的生命”，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紙加力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邀國內外知名設計師，在中國傳統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紋樣和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生態古法造紙基礎上，對“禮紙”這一命題作出符合時代特徵的新解讀，共同打造出更具東方意境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的紙種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，用創意與工匠精神煥發出東方文化與紙融合的新活力，同時擴大中國文化在世界的傳播和影響力。</w:t>
      </w:r>
    </w:p>
    <w:p w14:paraId="0F4554AD" w14:textId="47341D9D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1025B601" w14:textId="768345FF" w:rsidR="00C65631" w:rsidRP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lang w:eastAsia="zh-TW"/>
        </w:rPr>
        <w:t>大賽主旨意義</w:t>
      </w:r>
    </w:p>
    <w:p w14:paraId="2C86596E" w14:textId="77777777" w:rsidR="0045674A" w:rsidRPr="0045674A" w:rsidRDefault="00C65631" w:rsidP="0045674A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探尋中國古法手工紙與中國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傳統紋樣藝術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的契合。</w:t>
      </w:r>
    </w:p>
    <w:p w14:paraId="5B7AFDCF" w14:textId="77777777" w:rsidR="0045674A" w:rsidRPr="0045674A" w:rsidRDefault="00C65631" w:rsidP="0045674A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傳承華民族傳統造紙與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傳統紋樣藝術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06D2536E" w14:textId="77777777" w:rsidR="0045674A" w:rsidRPr="0045674A" w:rsidRDefault="00C65631" w:rsidP="0045674A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向世界展示中國優秀傳統藝術與技術結合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現代化文創產品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220C3243" w14:textId="77777777" w:rsidR="0045674A" w:rsidRPr="0045674A" w:rsidRDefault="00C65631" w:rsidP="0045674A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解決傳統紙業紙庫存，為藝術家與設計師架構商業銷售橋樑，開發中國特色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的文創產品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39582C82" w14:textId="6C2D5469" w:rsidR="00FC5368" w:rsidRPr="0045674A" w:rsidRDefault="00C65631" w:rsidP="0045674A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 w:hint="eastAsia"/>
          <w:b/>
          <w:bCs/>
          <w:spacing w:val="8"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通過宣傳展示提升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中國紋樣藝術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與傳統造紙影響力，推進文化創意產業發展。</w:t>
      </w:r>
    </w:p>
    <w:p w14:paraId="3560DF63" w14:textId="48F10064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0F06CD31" w14:textId="77777777" w:rsidR="0045674A" w:rsidRPr="0045674A" w:rsidRDefault="0045674A" w:rsidP="00C65631">
      <w:pPr>
        <w:adjustRightInd w:val="0"/>
        <w:snapToGrid w:val="0"/>
        <w:rPr>
          <w:rFonts w:ascii="微軟正黑體" w:eastAsia="微軟正黑體" w:hAnsi="微軟正黑體" w:hint="eastAsia"/>
          <w:sz w:val="24"/>
          <w:szCs w:val="24"/>
          <w:lang w:eastAsia="zh-TW"/>
        </w:rPr>
      </w:pPr>
    </w:p>
    <w:p w14:paraId="5C2315E4" w14:textId="77777777" w:rsidR="0045674A" w:rsidRP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lang w:eastAsia="zh-TW"/>
        </w:rPr>
        <w:lastRenderedPageBreak/>
        <w:t>大賽主題</w:t>
      </w:r>
    </w:p>
    <w:p w14:paraId="22BC99AA" w14:textId="77777777" w:rsidR="0045674A" w:rsidRP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大賽主題</w:t>
      </w:r>
      <w:proofErr w:type="gramStart"/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一</w:t>
      </w:r>
      <w:proofErr w:type="gramEnd"/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：傳統</w:t>
      </w:r>
      <w:proofErr w:type="gramStart"/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紋樣及</w:t>
      </w:r>
      <w:proofErr w:type="gramEnd"/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活化</w:t>
      </w:r>
    </w:p>
    <w:p w14:paraId="7132AB07" w14:textId="77777777" w:rsidR="0045674A" w:rsidRPr="0045674A" w:rsidRDefault="00C65631" w:rsidP="00C65631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中國傳統節日，二十四節氣主題，宣傳禮儀文化。中國傳統圖案多因各類節日、節氣等應運而生，是中國傳統文化中的重要部分。</w:t>
      </w:r>
      <w:r w:rsidRPr="0045674A">
        <w:rPr>
          <w:rFonts w:ascii="微軟正黑體" w:eastAsia="微軟正黑體" w:hAnsi="微軟正黑體"/>
          <w:spacing w:val="8"/>
          <w:lang w:eastAsia="zh-TW"/>
        </w:rPr>
        <w:t>   </w:t>
      </w:r>
    </w:p>
    <w:p w14:paraId="241C4BC8" w14:textId="77777777" w:rsidR="0045674A" w:rsidRPr="0045674A" w:rsidRDefault="00C65631" w:rsidP="00C65631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“大運河”沿線地域文化，大運河元素的設計和推廣，對於保護文化遺產、傳承中華文明和打造國家文化符號，將意義重大。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410C223D" w14:textId="77777777" w:rsidR="0045674A" w:rsidRPr="0045674A" w:rsidRDefault="00C65631" w:rsidP="00C65631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地域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特色紋樣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，少數民族及其他國家的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民族紋樣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7552D198" w14:textId="590F7519" w:rsidR="00FC5368" w:rsidRPr="0045674A" w:rsidRDefault="00C65631" w:rsidP="00C65631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從盛唐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時期的中國傳統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紋樣中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，汲取元素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與紋樣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，進行衍生與再設計。</w:t>
      </w:r>
    </w:p>
    <w:p w14:paraId="053FB6BF" w14:textId="77777777" w:rsidR="00FC5368" w:rsidRPr="0045674A" w:rsidRDefault="00FC5368" w:rsidP="00C6563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 w:hint="eastAsia"/>
          <w:spacing w:val="8"/>
          <w:lang w:eastAsia="zh-TW"/>
        </w:rPr>
      </w:pPr>
    </w:p>
    <w:p w14:paraId="49754CD0" w14:textId="77777777" w:rsidR="0045674A" w:rsidRP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Style w:val="a3"/>
          <w:rFonts w:ascii="微軟正黑體" w:eastAsia="微軟正黑體" w:hAnsi="微軟正黑體"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大賽主題二：紙產品及紙包裝</w:t>
      </w:r>
    </w:p>
    <w:p w14:paraId="46D57F5A" w14:textId="77777777" w:rsidR="0045674A" w:rsidRPr="0045674A" w:rsidRDefault="00C65631" w:rsidP="00C65631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以紙材料為主的包裝設計。</w:t>
      </w:r>
    </w:p>
    <w:p w14:paraId="0C8FD1E0" w14:textId="77777777" w:rsidR="0045674A" w:rsidRPr="0045674A" w:rsidRDefault="00C65631" w:rsidP="00C65631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紙包裝結構、包裝容器設計。</w:t>
      </w:r>
    </w:p>
    <w:p w14:paraId="2835C1F1" w14:textId="77777777" w:rsidR="0045674A" w:rsidRPr="0045674A" w:rsidRDefault="00C65631" w:rsidP="00C65631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紙質燈具，紙塑藝術品，紙張藝術品等。</w:t>
      </w:r>
    </w:p>
    <w:p w14:paraId="3D6DE99C" w14:textId="7773955B" w:rsidR="00FC5368" w:rsidRPr="0045674A" w:rsidRDefault="00C65631" w:rsidP="00C65631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手工書、手賬、插畫書等與紙相關的書籍類設計作品。</w:t>
      </w:r>
    </w:p>
    <w:p w14:paraId="477855AC" w14:textId="4D9E02B3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</w:p>
    <w:p w14:paraId="736D6BA1" w14:textId="77777777" w:rsid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lang w:eastAsia="zh-TW"/>
        </w:rPr>
        <w:t>大賽流程</w:t>
      </w:r>
    </w:p>
    <w:p w14:paraId="70DAF977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1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</w:t>
      </w:r>
      <w:r w:rsidRPr="0045674A">
        <w:rPr>
          <w:rFonts w:ascii="微軟正黑體" w:eastAsia="微軟正黑體" w:hAnsi="微軟正黑體"/>
          <w:spacing w:val="8"/>
          <w:lang w:eastAsia="zh-TW"/>
        </w:rPr>
        <w:t>30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日參賽作品徵集開始；</w:t>
      </w:r>
    </w:p>
    <w:p w14:paraId="5A110B48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月中旬公佈評委名單；</w:t>
      </w:r>
    </w:p>
    <w:p w14:paraId="0CDE57A0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月下旬起郵寄募集函及宣傳品；</w:t>
      </w:r>
    </w:p>
    <w:p w14:paraId="023662B5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月下旬公佈邀請展參展名單，推送作品；</w:t>
      </w:r>
    </w:p>
    <w:p w14:paraId="55206BC9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5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</w:t>
      </w:r>
      <w:r w:rsidRPr="0045674A">
        <w:rPr>
          <w:rFonts w:ascii="微軟正黑體" w:eastAsia="微軟正黑體" w:hAnsi="微軟正黑體"/>
          <w:spacing w:val="8"/>
          <w:lang w:eastAsia="zh-TW"/>
        </w:rPr>
        <w:t>30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日作品徵集截止；</w:t>
      </w:r>
    </w:p>
    <w:p w14:paraId="72108480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6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月下旬初評及公示入圍作品；</w:t>
      </w:r>
    </w:p>
    <w:p w14:paraId="2565463D" w14:textId="77777777" w:rsid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7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中旬終評完畢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；</w:t>
      </w:r>
    </w:p>
    <w:p w14:paraId="63490347" w14:textId="2C1464A1" w:rsidR="00FC5368" w:rsidRPr="0045674A" w:rsidRDefault="00C65631" w:rsidP="00C65631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2022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年</w:t>
      </w:r>
      <w:r w:rsidRPr="0045674A">
        <w:rPr>
          <w:rFonts w:ascii="微軟正黑體" w:eastAsia="微軟正黑體" w:hAnsi="微軟正黑體"/>
          <w:spacing w:val="8"/>
          <w:lang w:eastAsia="zh-TW"/>
        </w:rPr>
        <w:t>8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月首展。</w:t>
      </w:r>
    </w:p>
    <w:p w14:paraId="52630087" w14:textId="7168D31D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</w:rPr>
      </w:pPr>
    </w:p>
    <w:p w14:paraId="6C392344" w14:textId="77777777" w:rsid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lang w:eastAsia="zh-TW"/>
        </w:rPr>
        <w:t>大賽特別獎項設置</w:t>
      </w:r>
    </w:p>
    <w:p w14:paraId="023887D6" w14:textId="77777777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金獎</w:t>
      </w:r>
      <w:r w:rsidRPr="0045674A">
        <w:rPr>
          <w:rFonts w:ascii="微軟正黑體" w:eastAsia="微軟正黑體" w:hAnsi="微軟正黑體"/>
          <w:spacing w:val="8"/>
          <w:lang w:eastAsia="zh-TW"/>
        </w:rPr>
        <w:t>4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件，獎金人民幣</w:t>
      </w:r>
      <w:r w:rsidRPr="0045674A">
        <w:rPr>
          <w:rFonts w:ascii="微軟正黑體" w:eastAsia="微軟正黑體" w:hAnsi="微軟正黑體"/>
          <w:spacing w:val="8"/>
          <w:lang w:eastAsia="zh-TW"/>
        </w:rPr>
        <w:t>5000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元、頒發獲獎證書及獎盃和作品集。</w:t>
      </w:r>
    </w:p>
    <w:p w14:paraId="6942493F" w14:textId="77777777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銀獎</w:t>
      </w:r>
      <w:r w:rsidRPr="0045674A">
        <w:rPr>
          <w:rFonts w:ascii="微軟正黑體" w:eastAsia="微軟正黑體" w:hAnsi="微軟正黑體"/>
          <w:spacing w:val="8"/>
          <w:lang w:eastAsia="zh-TW"/>
        </w:rPr>
        <w:t>8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件，獎金人民幣</w:t>
      </w:r>
      <w:r w:rsidRPr="0045674A">
        <w:rPr>
          <w:rFonts w:ascii="微軟正黑體" w:eastAsia="微軟正黑體" w:hAnsi="微軟正黑體"/>
          <w:spacing w:val="8"/>
          <w:lang w:eastAsia="zh-TW"/>
        </w:rPr>
        <w:t>2000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元、頒發獲獎證書及獎盃和作品集。</w:t>
      </w:r>
    </w:p>
    <w:p w14:paraId="3829C903" w14:textId="77777777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銅獎</w:t>
      </w:r>
      <w:r w:rsidRPr="0045674A">
        <w:rPr>
          <w:rFonts w:ascii="微軟正黑體" w:eastAsia="微軟正黑體" w:hAnsi="微軟正黑體"/>
          <w:spacing w:val="8"/>
          <w:lang w:eastAsia="zh-TW"/>
        </w:rPr>
        <w:t>16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件，獎金人民幣</w:t>
      </w:r>
      <w:r w:rsidRPr="0045674A">
        <w:rPr>
          <w:rFonts w:ascii="微軟正黑體" w:eastAsia="微軟正黑體" w:hAnsi="微軟正黑體"/>
          <w:spacing w:val="8"/>
          <w:lang w:eastAsia="zh-TW"/>
        </w:rPr>
        <w:t>1000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元、頒發獲獎證書和作品集。</w:t>
      </w:r>
    </w:p>
    <w:p w14:paraId="6845EB23" w14:textId="2022215D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優秀獎（</w:t>
      </w:r>
      <w:r w:rsidRPr="0045674A">
        <w:rPr>
          <w:rFonts w:ascii="微軟正黑體" w:eastAsia="微軟正黑體" w:hAnsi="微軟正黑體"/>
          <w:spacing w:val="8"/>
          <w:lang w:eastAsia="zh-TW"/>
        </w:rPr>
        <w:t>60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名）頒發獲獎證書</w:t>
      </w:r>
      <w:r w:rsid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0740DDEA" w14:textId="5B5D8706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入圍獎（</w:t>
      </w:r>
      <w:r w:rsidRPr="0045674A">
        <w:rPr>
          <w:rFonts w:ascii="微軟正黑體" w:eastAsia="微軟正黑體" w:hAnsi="微軟正黑體"/>
          <w:spacing w:val="8"/>
          <w:lang w:eastAsia="zh-TW"/>
        </w:rPr>
        <w:t>200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名）頒發獲獎證書</w:t>
      </w:r>
      <w:r w:rsid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65DCA82C" w14:textId="77777777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lastRenderedPageBreak/>
        <w:t>優秀指導教師獎</w:t>
      </w:r>
      <w:r w:rsidRPr="0045674A">
        <w:rPr>
          <w:rFonts w:ascii="微軟正黑體" w:eastAsia="微軟正黑體" w:hAnsi="微軟正黑體"/>
          <w:spacing w:val="8"/>
          <w:lang w:eastAsia="zh-TW"/>
        </w:rPr>
        <w:t>20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名，獲優秀指導教師獎證書及作品集</w:t>
      </w:r>
      <w:r w:rsid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1C2D8A70" w14:textId="77777777" w:rsidR="0045674A" w:rsidRDefault="00C65631" w:rsidP="00C65631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最佳組織院校獎</w:t>
      </w:r>
      <w:r w:rsidRPr="0045674A">
        <w:rPr>
          <w:rFonts w:ascii="微軟正黑體" w:eastAsia="微軟正黑體" w:hAnsi="微軟正黑體"/>
          <w:spacing w:val="8"/>
          <w:lang w:eastAsia="zh-TW"/>
        </w:rPr>
        <w:t>5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名，獲最佳組織院校獎證書及作品集</w:t>
      </w:r>
      <w:r w:rsidR="0045674A" w:rsidRPr="0045674A">
        <w:rPr>
          <w:rFonts w:ascii="微軟正黑體" w:eastAsia="微軟正黑體" w:hAnsi="微軟正黑體" w:hint="eastAsia"/>
          <w:spacing w:val="8"/>
          <w:lang w:eastAsia="zh-TW"/>
        </w:rPr>
        <w:t>。</w:t>
      </w:r>
    </w:p>
    <w:p w14:paraId="2CFDB871" w14:textId="03A2EB67" w:rsidR="00FC5368" w:rsidRP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注：上述獎金額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均指稅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前金額。參賽者應自行按照相關國家（包括但不限於中華人民共和國）及相關地區的法律規定納稅。</w:t>
      </w:r>
    </w:p>
    <w:p w14:paraId="5D77ECC7" w14:textId="0C1EEEE5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</w:rPr>
      </w:pPr>
    </w:p>
    <w:p w14:paraId="59450F66" w14:textId="25213E41" w:rsidR="0045674A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b/>
          <w:bCs/>
          <w:lang w:eastAsia="zh-TW"/>
        </w:rPr>
        <w:t>提交方式</w:t>
      </w:r>
    </w:p>
    <w:p w14:paraId="7B6A54D2" w14:textId="77777777" w:rsidR="0045674A" w:rsidRDefault="00C65631" w:rsidP="00C65631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參賽者需下載報名表，報名表區分為受邀作品、參賽作品、海外作品三種，請按照指定地址下載報名表，按照提示填寫作品相關資訊與個人資訊。</w:t>
      </w:r>
    </w:p>
    <w:p w14:paraId="263542EA" w14:textId="77777777" w:rsidR="0045674A" w:rsidRDefault="0045674A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b/>
          <w:bCs/>
          <w:lang w:eastAsia="zh-TW"/>
        </w:rPr>
      </w:pPr>
      <w:r>
        <w:rPr>
          <w:rFonts w:ascii="微軟正黑體" w:eastAsia="微軟正黑體" w:hAnsi="微軟正黑體" w:hint="eastAsia"/>
          <w:b/>
          <w:bCs/>
          <w:lang w:eastAsia="zh-TW"/>
        </w:rPr>
        <w:t>*</w:t>
      </w:r>
      <w:r>
        <w:rPr>
          <w:rFonts w:ascii="微軟正黑體" w:eastAsia="微軟正黑體" w:hAnsi="微軟正黑體"/>
          <w:b/>
          <w:bCs/>
          <w:lang w:eastAsia="zh-TW"/>
        </w:rPr>
        <w:t xml:space="preserve"> </w:t>
      </w:r>
      <w:r w:rsidR="00C65631" w:rsidRPr="0045674A">
        <w:rPr>
          <w:rFonts w:ascii="微軟正黑體" w:eastAsia="微軟正黑體" w:hAnsi="微軟正黑體" w:hint="eastAsia"/>
          <w:lang w:eastAsia="zh-TW"/>
        </w:rPr>
        <w:t>受邀設計師將單獨發送邀請函</w:t>
      </w:r>
    </w:p>
    <w:p w14:paraId="35204FBE" w14:textId="77777777" w:rsid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參賽作品報名表下載位址：</w:t>
      </w:r>
    </w:p>
    <w:p w14:paraId="4975E8D8" w14:textId="77777777" w:rsid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lang w:eastAsia="zh-TW"/>
        </w:rPr>
        <w:t>https://pan.baidu.com/s/19gub7pYuAxWVlRCneCpEVg </w:t>
      </w:r>
    </w:p>
    <w:p w14:paraId="1E05A6E9" w14:textId="4B7284F4" w:rsidR="00FC5368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提取碼</w:t>
      </w:r>
      <w:r w:rsidRPr="0045674A">
        <w:rPr>
          <w:rFonts w:ascii="微軟正黑體" w:eastAsia="微軟正黑體" w:hAnsi="微軟正黑體"/>
          <w:lang w:eastAsia="zh-TW"/>
        </w:rPr>
        <w:t>: qg7f</w:t>
      </w:r>
    </w:p>
    <w:p w14:paraId="0363605B" w14:textId="77777777" w:rsidR="0045674A" w:rsidRPr="0045674A" w:rsidRDefault="0045674A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6EE0514C" w14:textId="77777777" w:rsidR="0045674A" w:rsidRDefault="00C65631" w:rsidP="00C65631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lang w:eastAsia="zh-TW"/>
        </w:rPr>
        <w:t>參賽者需上傳</w:t>
      </w:r>
      <w:proofErr w:type="gramEnd"/>
      <w:r w:rsidRPr="0045674A">
        <w:rPr>
          <w:rFonts w:ascii="微軟正黑體" w:eastAsia="微軟正黑體" w:hAnsi="微軟正黑體" w:hint="eastAsia"/>
          <w:lang w:eastAsia="zh-TW"/>
        </w:rPr>
        <w:t>作品及報名表到指定郵箱，回信提示報名成功後，即表示報名成功；上傳前請將作品資料夾名稱備註為</w:t>
      </w:r>
      <w:r w:rsidRPr="0045674A">
        <w:rPr>
          <w:rFonts w:ascii="微軟正黑體" w:eastAsia="微軟正黑體" w:hAnsi="微軟正黑體"/>
          <w:lang w:eastAsia="zh-TW"/>
        </w:rPr>
        <w:t>“</w:t>
      </w:r>
      <w:r w:rsidRPr="0045674A">
        <w:rPr>
          <w:rFonts w:ascii="微軟正黑體" w:eastAsia="微軟正黑體" w:hAnsi="微軟正黑體" w:hint="eastAsia"/>
          <w:lang w:eastAsia="zh-TW"/>
        </w:rPr>
        <w:t>作者姓名</w:t>
      </w:r>
      <w:r w:rsidRPr="0045674A">
        <w:rPr>
          <w:rFonts w:ascii="微軟正黑體" w:eastAsia="微軟正黑體" w:hAnsi="微軟正黑體"/>
          <w:lang w:eastAsia="zh-TW"/>
        </w:rPr>
        <w:t>+</w:t>
      </w:r>
      <w:r w:rsidRPr="0045674A">
        <w:rPr>
          <w:rFonts w:ascii="微軟正黑體" w:eastAsia="微軟正黑體" w:hAnsi="微軟正黑體" w:hint="eastAsia"/>
          <w:lang w:eastAsia="zh-TW"/>
        </w:rPr>
        <w:t>作品名稱</w:t>
      </w:r>
      <w:r w:rsidRPr="0045674A">
        <w:rPr>
          <w:rFonts w:ascii="微軟正黑體" w:eastAsia="微軟正黑體" w:hAnsi="微軟正黑體"/>
          <w:lang w:eastAsia="zh-TW"/>
        </w:rPr>
        <w:t>+</w:t>
      </w:r>
      <w:r w:rsidRPr="0045674A">
        <w:rPr>
          <w:rFonts w:ascii="微軟正黑體" w:eastAsia="微軟正黑體" w:hAnsi="微軟正黑體" w:hint="eastAsia"/>
          <w:lang w:eastAsia="zh-TW"/>
        </w:rPr>
        <w:t>主題</w:t>
      </w:r>
      <w:r w:rsidRPr="0045674A">
        <w:rPr>
          <w:rFonts w:ascii="微軟正黑體" w:eastAsia="微軟正黑體" w:hAnsi="微軟正黑體"/>
          <w:lang w:eastAsia="zh-TW"/>
        </w:rPr>
        <w:t>”</w:t>
      </w:r>
      <w:r w:rsidRPr="0045674A">
        <w:rPr>
          <w:rFonts w:ascii="微軟正黑體" w:eastAsia="微軟正黑體" w:hAnsi="微軟正黑體" w:hint="eastAsia"/>
          <w:lang w:eastAsia="zh-TW"/>
        </w:rPr>
        <w:t>以便資訊核對和評選。如需再次提交本人其他作品可重複以上操作即可。</w:t>
      </w:r>
    </w:p>
    <w:p w14:paraId="68AADFD4" w14:textId="41097967" w:rsid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參賽作品上傳郵箱：</w:t>
      </w:r>
      <w:r w:rsidR="0045674A" w:rsidRPr="0045674A">
        <w:rPr>
          <w:rFonts w:ascii="微軟正黑體" w:eastAsia="微軟正黑體" w:hAnsi="微軟正黑體"/>
          <w:lang w:eastAsia="zh-TW"/>
        </w:rPr>
        <w:t>zmdf2022@vip.163.com</w:t>
      </w:r>
    </w:p>
    <w:p w14:paraId="4BF8CA00" w14:textId="7D68569A" w:rsid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海外作品上傳郵箱：</w:t>
      </w:r>
      <w:r w:rsidR="0045674A" w:rsidRPr="0045674A">
        <w:rPr>
          <w:rFonts w:ascii="微軟正黑體" w:eastAsia="微軟正黑體" w:hAnsi="微軟正黑體"/>
          <w:lang w:eastAsia="zh-TW"/>
        </w:rPr>
        <w:t>paper2022@vip.163.com</w:t>
      </w:r>
    </w:p>
    <w:p w14:paraId="5506074D" w14:textId="6733DED7" w:rsidR="00FC5368" w:rsidRPr="0045674A" w:rsidRDefault="00C65631" w:rsidP="0045674A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注：參賽者可提交多份作品。</w:t>
      </w:r>
    </w:p>
    <w:p w14:paraId="6352FEEB" w14:textId="77777777" w:rsidR="00FC5368" w:rsidRPr="0045674A" w:rsidRDefault="00FC5368" w:rsidP="00C6563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lang w:eastAsia="zh-TW"/>
        </w:rPr>
      </w:pPr>
    </w:p>
    <w:p w14:paraId="4F78F413" w14:textId="075DFC56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提交要求</w:t>
      </w:r>
    </w:p>
    <w:p w14:paraId="6BA3F350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參賽作品</w:t>
      </w:r>
      <w:proofErr w:type="gramStart"/>
      <w:r w:rsidRPr="00473A04">
        <w:rPr>
          <w:rFonts w:ascii="微軟正黑體" w:eastAsia="微軟正黑體" w:hAnsi="微軟正黑體" w:hint="eastAsia"/>
          <w:lang w:eastAsia="zh-TW"/>
        </w:rPr>
        <w:t>電子文檔要求</w:t>
      </w:r>
      <w:proofErr w:type="gramEnd"/>
      <w:r w:rsidRPr="00473A04">
        <w:rPr>
          <w:rFonts w:ascii="微軟正黑體" w:eastAsia="微軟正黑體" w:hAnsi="微軟正黑體" w:hint="eastAsia"/>
          <w:lang w:eastAsia="zh-TW"/>
        </w:rPr>
        <w:t>：</w:t>
      </w:r>
    </w:p>
    <w:p w14:paraId="60572BC9" w14:textId="77777777" w:rsidR="00473A04" w:rsidRDefault="00C65631" w:rsidP="00C65631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lang w:eastAsia="zh-TW"/>
        </w:rPr>
        <w:t>作品需上傳單</w:t>
      </w:r>
      <w:proofErr w:type="gramEnd"/>
      <w:r w:rsidRPr="0045674A">
        <w:rPr>
          <w:rFonts w:ascii="微軟正黑體" w:eastAsia="微軟正黑體" w:hAnsi="微軟正黑體" w:hint="eastAsia"/>
          <w:lang w:eastAsia="zh-TW"/>
        </w:rPr>
        <w:t>張或多張</w:t>
      </w:r>
      <w:r w:rsidRPr="0045674A">
        <w:rPr>
          <w:rFonts w:ascii="微軟正黑體" w:eastAsia="微軟正黑體" w:hAnsi="微軟正黑體"/>
          <w:lang w:eastAsia="zh-TW"/>
        </w:rPr>
        <w:t>50*70cm</w:t>
      </w:r>
      <w:r w:rsidRPr="0045674A">
        <w:rPr>
          <w:rFonts w:ascii="微軟正黑體" w:eastAsia="微軟正黑體" w:hAnsi="微軟正黑體" w:hint="eastAsia"/>
          <w:lang w:eastAsia="zh-TW"/>
        </w:rPr>
        <w:t>幅面高精度彩圖或彩色效果圖或照片均可，檔案格式為</w:t>
      </w:r>
      <w:r w:rsidRPr="0045674A">
        <w:rPr>
          <w:rFonts w:ascii="微軟正黑體" w:eastAsia="微軟正黑體" w:hAnsi="微軟正黑體"/>
          <w:lang w:eastAsia="zh-TW"/>
        </w:rPr>
        <w:t>“pdf”</w:t>
      </w:r>
      <w:r w:rsidRPr="0045674A">
        <w:rPr>
          <w:rFonts w:ascii="微軟正黑體" w:eastAsia="微軟正黑體" w:hAnsi="微軟正黑體" w:hint="eastAsia"/>
          <w:lang w:eastAsia="zh-TW"/>
        </w:rPr>
        <w:t>，</w:t>
      </w:r>
      <w:proofErr w:type="spellStart"/>
      <w:r w:rsidRPr="0045674A">
        <w:rPr>
          <w:rFonts w:ascii="微軟正黑體" w:eastAsia="微軟正黑體" w:hAnsi="微軟正黑體"/>
          <w:lang w:eastAsia="zh-TW"/>
        </w:rPr>
        <w:t>cmyk</w:t>
      </w:r>
      <w:proofErr w:type="spellEnd"/>
      <w:r w:rsidRPr="0045674A">
        <w:rPr>
          <w:rFonts w:ascii="微軟正黑體" w:eastAsia="微軟正黑體" w:hAnsi="微軟正黑體" w:hint="eastAsia"/>
          <w:lang w:eastAsia="zh-TW"/>
        </w:rPr>
        <w:t>模式，每張上傳圖片不超過</w:t>
      </w:r>
      <w:r w:rsidRPr="0045674A">
        <w:rPr>
          <w:rFonts w:ascii="微軟正黑體" w:eastAsia="微軟正黑體" w:hAnsi="微軟正黑體"/>
          <w:lang w:eastAsia="zh-TW"/>
        </w:rPr>
        <w:t>5M</w:t>
      </w:r>
      <w:r w:rsidRPr="0045674A">
        <w:rPr>
          <w:rFonts w:ascii="微軟正黑體" w:eastAsia="微軟正黑體" w:hAnsi="微軟正黑體" w:hint="eastAsia"/>
          <w:lang w:eastAsia="zh-TW"/>
        </w:rPr>
        <w:t>。</w:t>
      </w:r>
    </w:p>
    <w:p w14:paraId="291D849D" w14:textId="77777777" w:rsidR="00473A04" w:rsidRDefault="00C65631" w:rsidP="00C65631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另附解析度為</w:t>
      </w:r>
      <w:r w:rsidRPr="00473A04">
        <w:rPr>
          <w:rFonts w:ascii="微軟正黑體" w:eastAsia="微軟正黑體" w:hAnsi="微軟正黑體"/>
          <w:lang w:eastAsia="zh-TW"/>
        </w:rPr>
        <w:t>300dpi</w:t>
      </w:r>
      <w:r w:rsidRPr="00473A04">
        <w:rPr>
          <w:rFonts w:ascii="微軟正黑體" w:eastAsia="微軟正黑體" w:hAnsi="微軟正黑體" w:hint="eastAsia"/>
          <w:lang w:eastAsia="zh-TW"/>
        </w:rPr>
        <w:t>，</w:t>
      </w:r>
      <w:r w:rsidRPr="00473A04">
        <w:rPr>
          <w:rFonts w:ascii="微軟正黑體" w:eastAsia="微軟正黑體" w:hAnsi="微軟正黑體"/>
          <w:lang w:eastAsia="zh-TW"/>
        </w:rPr>
        <w:t xml:space="preserve"> </w:t>
      </w:r>
      <w:r w:rsidRPr="00473A04">
        <w:rPr>
          <w:rFonts w:ascii="微軟正黑體" w:eastAsia="微軟正黑體" w:hAnsi="微軟正黑體" w:hint="eastAsia"/>
          <w:lang w:eastAsia="zh-TW"/>
        </w:rPr>
        <w:t>檔案格式為</w:t>
      </w:r>
      <w:r w:rsidRPr="00473A04">
        <w:rPr>
          <w:rFonts w:ascii="微軟正黑體" w:eastAsia="微軟正黑體" w:hAnsi="微軟正黑體"/>
          <w:lang w:eastAsia="zh-TW"/>
        </w:rPr>
        <w:t>“jpg”</w:t>
      </w:r>
      <w:r w:rsidRPr="00473A04">
        <w:rPr>
          <w:rFonts w:ascii="微軟正黑體" w:eastAsia="微軟正黑體" w:hAnsi="微軟正黑體" w:hint="eastAsia"/>
          <w:lang w:eastAsia="zh-TW"/>
        </w:rPr>
        <w:t>的</w:t>
      </w:r>
      <w:r w:rsidRPr="00473A04">
        <w:rPr>
          <w:rFonts w:ascii="微軟正黑體" w:eastAsia="微軟正黑體" w:hAnsi="微軟正黑體"/>
          <w:lang w:eastAsia="zh-TW"/>
        </w:rPr>
        <w:t>RGB</w:t>
      </w:r>
      <w:r w:rsidRPr="00473A04">
        <w:rPr>
          <w:rFonts w:ascii="微軟正黑體" w:eastAsia="微軟正黑體" w:hAnsi="微軟正黑體" w:hint="eastAsia"/>
          <w:lang w:eastAsia="zh-TW"/>
        </w:rPr>
        <w:t>文件一份。</w:t>
      </w:r>
    </w:p>
    <w:p w14:paraId="7BB3A399" w14:textId="77777777" w:rsidR="00473A04" w:rsidRDefault="00C65631" w:rsidP="00C65631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參賽報名表一份、授權書一份。</w:t>
      </w:r>
    </w:p>
    <w:p w14:paraId="3C64C713" w14:textId="26721FAB" w:rsidR="00FC5368" w:rsidRP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/>
          <w:b/>
          <w:bCs/>
          <w:lang w:eastAsia="zh-TW"/>
        </w:rPr>
      </w:pPr>
      <w:r>
        <w:rPr>
          <w:rFonts w:ascii="微軟正黑體" w:eastAsia="微軟正黑體" w:hAnsi="微軟正黑體" w:hint="eastAsia"/>
          <w:b/>
          <w:bCs/>
          <w:lang w:eastAsia="zh-TW"/>
        </w:rPr>
        <w:t>*</w:t>
      </w:r>
      <w:r>
        <w:rPr>
          <w:rFonts w:ascii="微軟正黑體" w:eastAsia="微軟正黑體" w:hAnsi="微軟正黑體"/>
          <w:b/>
          <w:bCs/>
          <w:lang w:eastAsia="zh-TW"/>
        </w:rPr>
        <w:t xml:space="preserve"> </w:t>
      </w:r>
      <w:r w:rsidR="00C65631" w:rsidRPr="00473A04">
        <w:rPr>
          <w:rFonts w:ascii="微軟正黑體" w:eastAsia="微軟正黑體" w:hAnsi="微軟正黑體" w:hint="eastAsia"/>
          <w:lang w:eastAsia="zh-TW"/>
        </w:rPr>
        <w:t>歡迎院校及設計機構組織參賽。團體報名請聯繫：吳波</w:t>
      </w:r>
      <w:r w:rsidR="00C65631" w:rsidRPr="00473A04">
        <w:rPr>
          <w:rFonts w:ascii="微軟正黑體" w:eastAsia="微軟正黑體" w:hAnsi="微軟正黑體"/>
          <w:lang w:eastAsia="zh-TW"/>
        </w:rPr>
        <w:t>13585001646</w:t>
      </w:r>
    </w:p>
    <w:p w14:paraId="19BF6D68" w14:textId="66AC9AA8" w:rsidR="00FC5368" w:rsidRDefault="00FC5368" w:rsidP="00C65631">
      <w:pPr>
        <w:adjustRightInd w:val="0"/>
        <w:snapToGrid w:val="0"/>
        <w:rPr>
          <w:rFonts w:ascii="微軟正黑體" w:hAnsi="微軟正黑體"/>
          <w:sz w:val="24"/>
          <w:szCs w:val="24"/>
        </w:rPr>
      </w:pPr>
    </w:p>
    <w:p w14:paraId="06B606E3" w14:textId="1032DC81" w:rsidR="00C342B3" w:rsidRDefault="00C342B3" w:rsidP="00C65631">
      <w:pPr>
        <w:adjustRightInd w:val="0"/>
        <w:snapToGrid w:val="0"/>
        <w:rPr>
          <w:rFonts w:ascii="微軟正黑體" w:hAnsi="微軟正黑體"/>
          <w:sz w:val="24"/>
          <w:szCs w:val="24"/>
        </w:rPr>
      </w:pPr>
    </w:p>
    <w:p w14:paraId="0A41F085" w14:textId="77777777" w:rsidR="00C342B3" w:rsidRPr="00C342B3" w:rsidRDefault="00C342B3" w:rsidP="00C65631">
      <w:pPr>
        <w:adjustRightInd w:val="0"/>
        <w:snapToGrid w:val="0"/>
        <w:rPr>
          <w:rFonts w:ascii="微軟正黑體" w:hAnsi="微軟正黑體" w:hint="eastAsia"/>
          <w:sz w:val="24"/>
          <w:szCs w:val="24"/>
        </w:rPr>
      </w:pPr>
    </w:p>
    <w:p w14:paraId="1E7C3DF5" w14:textId="77777777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lastRenderedPageBreak/>
        <w:t>參賽細則</w:t>
      </w:r>
    </w:p>
    <w:p w14:paraId="215969C8" w14:textId="77777777" w:rsidR="00473A04" w:rsidRDefault="00C65631" w:rsidP="00C65631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個人送交作品數量不限；</w:t>
      </w:r>
    </w:p>
    <w:p w14:paraId="25CE396A" w14:textId="77777777" w:rsidR="00473A04" w:rsidRDefault="00C65631" w:rsidP="00C65631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團體參賽作品作者不得超過三人；</w:t>
      </w:r>
      <w:r w:rsidRPr="00473A04">
        <w:rPr>
          <w:rFonts w:ascii="微軟正黑體" w:eastAsia="微軟正黑體" w:hAnsi="微軟正黑體"/>
          <w:lang w:eastAsia="zh-TW"/>
        </w:rPr>
        <w:t> </w:t>
      </w:r>
    </w:p>
    <w:p w14:paraId="23241451" w14:textId="1EB4E5E0" w:rsidR="00FC5368" w:rsidRPr="00C342B3" w:rsidRDefault="00C65631" w:rsidP="00C65631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參賽作品無論入選與否，一概不退還，請作者自留底稿；</w:t>
      </w:r>
    </w:p>
    <w:p w14:paraId="1CE387C3" w14:textId="77777777" w:rsidR="00C342B3" w:rsidRPr="00473A04" w:rsidRDefault="00C342B3" w:rsidP="00C342B3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</w:p>
    <w:p w14:paraId="3A2C2864" w14:textId="44FEEB98" w:rsidR="00FC5368" w:rsidRPr="00473A04" w:rsidRDefault="00C65631" w:rsidP="00473A04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特別注意</w:t>
      </w:r>
    </w:p>
    <w:p w14:paraId="10FAF4B2" w14:textId="77777777" w:rsidR="00473A04" w:rsidRPr="00473A04" w:rsidRDefault="00C65631" w:rsidP="00C65631">
      <w:pPr>
        <w:pStyle w:val="Web"/>
        <w:numPr>
          <w:ilvl w:val="0"/>
          <w:numId w:val="10"/>
        </w:numPr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lang w:eastAsia="zh-TW"/>
        </w:rPr>
      </w:pPr>
      <w:r w:rsidRPr="0045674A">
        <w:rPr>
          <w:rFonts w:ascii="微軟正黑體" w:eastAsia="微軟正黑體" w:hAnsi="微軟正黑體" w:hint="eastAsia"/>
          <w:lang w:eastAsia="zh-TW"/>
        </w:rPr>
        <w:t>請作者仔細閱讀所有參賽細則，仔細閱讀參賽簡章並按要求填寫個人資訊，組委會將嚴格</w:t>
      </w:r>
      <w:proofErr w:type="gramStart"/>
      <w:r w:rsidRPr="0045674A">
        <w:rPr>
          <w:rFonts w:ascii="微軟正黑體" w:eastAsia="微軟正黑體" w:hAnsi="微軟正黑體" w:hint="eastAsia"/>
          <w:lang w:eastAsia="zh-TW"/>
        </w:rPr>
        <w:t>審核送選作品</w:t>
      </w:r>
      <w:proofErr w:type="gramEnd"/>
      <w:r w:rsidRPr="0045674A">
        <w:rPr>
          <w:rFonts w:ascii="微軟正黑體" w:eastAsia="微軟正黑體" w:hAnsi="微軟正黑體" w:hint="eastAsia"/>
          <w:lang w:eastAsia="zh-TW"/>
        </w:rPr>
        <w:t>材料</w:t>
      </w:r>
      <w:r w:rsidRPr="0045674A">
        <w:rPr>
          <w:rFonts w:ascii="微軟正黑體" w:eastAsia="微軟正黑體" w:hAnsi="微軟正黑體"/>
          <w:lang w:eastAsia="zh-TW"/>
        </w:rPr>
        <w:t xml:space="preserve"> </w:t>
      </w:r>
      <w:r w:rsidRPr="0045674A">
        <w:rPr>
          <w:rFonts w:ascii="微軟正黑體" w:eastAsia="微軟正黑體" w:hAnsi="微軟正黑體" w:hint="eastAsia"/>
          <w:lang w:eastAsia="zh-TW"/>
        </w:rPr>
        <w:t>，如有不符合大賽細則</w:t>
      </w:r>
      <w:proofErr w:type="gramStart"/>
      <w:r w:rsidRPr="0045674A">
        <w:rPr>
          <w:rFonts w:ascii="微軟正黑體" w:eastAsia="微軟正黑體" w:hAnsi="微軟正黑體" w:hint="eastAsia"/>
          <w:lang w:eastAsia="zh-TW"/>
        </w:rPr>
        <w:t>或缺項</w:t>
      </w:r>
      <w:proofErr w:type="gramEnd"/>
      <w:r w:rsidRPr="0045674A">
        <w:rPr>
          <w:rFonts w:ascii="微軟正黑體" w:eastAsia="微軟正黑體" w:hAnsi="微軟正黑體" w:hint="eastAsia"/>
          <w:lang w:eastAsia="zh-TW"/>
        </w:rPr>
        <w:t>，作品將不能進入評選程式。評委擁有作品評選的絕對權利</w:t>
      </w:r>
      <w:r w:rsidRPr="0045674A">
        <w:rPr>
          <w:rFonts w:ascii="微軟正黑體" w:eastAsia="微軟正黑體" w:hAnsi="微軟正黑體"/>
          <w:lang w:eastAsia="zh-TW"/>
        </w:rPr>
        <w:t xml:space="preserve"> </w:t>
      </w:r>
      <w:r w:rsidRPr="0045674A">
        <w:rPr>
          <w:rFonts w:ascii="微軟正黑體" w:eastAsia="微軟正黑體" w:hAnsi="微軟正黑體" w:hint="eastAsia"/>
          <w:lang w:eastAsia="zh-TW"/>
        </w:rPr>
        <w:t>。</w:t>
      </w:r>
    </w:p>
    <w:p w14:paraId="312DAB91" w14:textId="1F36B643" w:rsidR="00FC5368" w:rsidRPr="00473A04" w:rsidRDefault="00C65631" w:rsidP="00C65631">
      <w:pPr>
        <w:pStyle w:val="Web"/>
        <w:numPr>
          <w:ilvl w:val="0"/>
          <w:numId w:val="10"/>
        </w:numPr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參賽者的參賽作品必須是參賽者本人創作的作品，由於作品雷同或者存在抄襲嫌疑而引起的版權問題的紛爭，組委會將取消其參賽資格，如已發放獎金</w:t>
      </w:r>
      <w:proofErr w:type="gramStart"/>
      <w:r w:rsidRPr="00473A04">
        <w:rPr>
          <w:rFonts w:ascii="微軟正黑體" w:eastAsia="微軟正黑體" w:hAnsi="微軟正黑體" w:hint="eastAsia"/>
          <w:lang w:eastAsia="zh-TW"/>
        </w:rPr>
        <w:t>將原額追回</w:t>
      </w:r>
      <w:proofErr w:type="gramEnd"/>
      <w:r w:rsidRPr="00473A04">
        <w:rPr>
          <w:rFonts w:ascii="微軟正黑體" w:eastAsia="微軟正黑體" w:hAnsi="微軟正黑體" w:hint="eastAsia"/>
          <w:lang w:eastAsia="zh-TW"/>
        </w:rPr>
        <w:t>，所有法律責任由參賽者本人承擔。</w:t>
      </w:r>
    </w:p>
    <w:p w14:paraId="7A52A932" w14:textId="3F084937" w:rsidR="00FC5368" w:rsidRPr="00473A04" w:rsidRDefault="00FC5368" w:rsidP="00C65631">
      <w:pPr>
        <w:adjustRightInd w:val="0"/>
        <w:snapToGrid w:val="0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</w:p>
    <w:p w14:paraId="38717D90" w14:textId="77777777" w:rsidR="00473A04" w:rsidRP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參賽作品版權及作品集出版發售</w:t>
      </w:r>
    </w:p>
    <w:p w14:paraId="33E7A281" w14:textId="77777777" w:rsidR="00473A04" w:rsidRDefault="00C65631" w:rsidP="00C65631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spacing w:val="8"/>
          <w:lang w:eastAsia="zh-TW"/>
        </w:rPr>
        <w:t>參賽作品必須為參賽者本人或團隊的原創作品，如一旦發現參賽作品為抄襲他人創意、概念的行為，或作品發生版權、智慧財產權等糾紛，由作者自行承擔後果，組委會將取消其參賽資格。</w:t>
      </w:r>
    </w:p>
    <w:p w14:paraId="49C07ACC" w14:textId="585201F5" w:rsidR="00FC5368" w:rsidRPr="00473A04" w:rsidRDefault="00C65631" w:rsidP="00C65631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spacing w:val="8"/>
          <w:lang w:eastAsia="zh-TW"/>
        </w:rPr>
        <w:t>組委會擁有所有參賽作品的展覽、出版、宣傳、收藏、用於電視、</w:t>
      </w:r>
      <w:r w:rsidRPr="00473A04">
        <w:rPr>
          <w:rFonts w:ascii="微軟正黑體" w:eastAsia="微軟正黑體" w:hAnsi="微軟正黑體"/>
          <w:spacing w:val="8"/>
          <w:lang w:eastAsia="zh-TW"/>
        </w:rPr>
        <w:t xml:space="preserve"> </w:t>
      </w:r>
      <w:r w:rsidRPr="00473A04">
        <w:rPr>
          <w:rFonts w:ascii="微軟正黑體" w:eastAsia="微軟正黑體" w:hAnsi="微軟正黑體" w:hint="eastAsia"/>
          <w:spacing w:val="8"/>
          <w:lang w:eastAsia="zh-TW"/>
        </w:rPr>
        <w:t>網路、平面或廣播媒體展示的權利。大賽作品集將由正式出版社出版。獲選作品將</w:t>
      </w:r>
      <w:proofErr w:type="gramStart"/>
      <w:r w:rsidRPr="00473A04">
        <w:rPr>
          <w:rFonts w:ascii="微軟正黑體" w:eastAsia="微軟正黑體" w:hAnsi="微軟正黑體" w:hint="eastAsia"/>
          <w:spacing w:val="8"/>
          <w:lang w:eastAsia="zh-TW"/>
        </w:rPr>
        <w:t>在紙加公眾</w:t>
      </w:r>
      <w:proofErr w:type="gramEnd"/>
      <w:r w:rsidRPr="00473A04">
        <w:rPr>
          <w:rFonts w:ascii="微軟正黑體" w:eastAsia="微軟正黑體" w:hAnsi="微軟正黑體" w:hint="eastAsia"/>
          <w:spacing w:val="8"/>
          <w:lang w:eastAsia="zh-TW"/>
        </w:rPr>
        <w:t>號、大賽官方</w:t>
      </w:r>
      <w:proofErr w:type="gramStart"/>
      <w:r w:rsidRPr="00473A04">
        <w:rPr>
          <w:rFonts w:ascii="微軟正黑體" w:eastAsia="微軟正黑體" w:hAnsi="微軟正黑體" w:hint="eastAsia"/>
          <w:spacing w:val="8"/>
          <w:lang w:eastAsia="zh-TW"/>
        </w:rPr>
        <w:t>微博、紙美東方微博</w:t>
      </w:r>
      <w:proofErr w:type="gramEnd"/>
      <w:r w:rsidRPr="00473A04">
        <w:rPr>
          <w:rFonts w:ascii="微軟正黑體" w:eastAsia="微軟正黑體" w:hAnsi="微軟正黑體" w:hint="eastAsia"/>
          <w:spacing w:val="8"/>
          <w:lang w:eastAsia="zh-TW"/>
        </w:rPr>
        <w:t>公佈，作品集將在</w:t>
      </w:r>
      <w:proofErr w:type="gramStart"/>
      <w:r w:rsidRPr="00473A04">
        <w:rPr>
          <w:rFonts w:ascii="微軟正黑體" w:eastAsia="微軟正黑體" w:hAnsi="微軟正黑體" w:hint="eastAsia"/>
          <w:spacing w:val="8"/>
          <w:lang w:eastAsia="zh-TW"/>
        </w:rPr>
        <w:t>紙美東方淘寶店</w:t>
      </w:r>
      <w:proofErr w:type="gramEnd"/>
      <w:r w:rsidRPr="00473A04">
        <w:rPr>
          <w:rFonts w:ascii="微軟正黑體" w:eastAsia="微軟正黑體" w:hAnsi="微軟正黑體" w:hint="eastAsia"/>
          <w:spacing w:val="8"/>
          <w:lang w:eastAsia="zh-TW"/>
        </w:rPr>
        <w:t>管道內發售。</w:t>
      </w:r>
    </w:p>
    <w:p w14:paraId="5D21FEB3" w14:textId="77777777" w:rsidR="00473A04" w:rsidRP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84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</w:p>
    <w:p w14:paraId="73E783B7" w14:textId="77777777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聯繫方式</w:t>
      </w:r>
    </w:p>
    <w:p w14:paraId="39345D59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spacing w:val="8"/>
          <w:lang w:eastAsia="zh-TW"/>
        </w:rPr>
        <w:t>行動電話：</w:t>
      </w:r>
      <w:r w:rsidRPr="00473A04">
        <w:rPr>
          <w:rFonts w:ascii="微軟正黑體" w:eastAsia="微軟正黑體" w:hAnsi="微軟正黑體"/>
          <w:spacing w:val="8"/>
          <w:lang w:eastAsia="zh-TW"/>
        </w:rPr>
        <w:t>13585001646</w:t>
      </w:r>
    </w:p>
    <w:p w14:paraId="4E4DBCC2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QQ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：</w:t>
      </w:r>
      <w:r w:rsidRPr="0045674A">
        <w:rPr>
          <w:rFonts w:ascii="微軟正黑體" w:eastAsia="微軟正黑體" w:hAnsi="微軟正黑體"/>
          <w:spacing w:val="8"/>
          <w:lang w:eastAsia="zh-TW"/>
        </w:rPr>
        <w:t>178496395</w:t>
      </w:r>
    </w:p>
    <w:p w14:paraId="72435623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微信公眾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號：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紙加</w:t>
      </w:r>
      <w:proofErr w:type="gramEnd"/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36C18292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微博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：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紙美東方</w:t>
      </w:r>
      <w:proofErr w:type="gramEnd"/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3D2E748F" w14:textId="3DF68E65" w:rsidR="00FC5368" w:rsidRP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紙加官方淘寶店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：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紙美東方</w:t>
      </w:r>
      <w:proofErr w:type="gramEnd"/>
    </w:p>
    <w:p w14:paraId="277D03B9" w14:textId="5FDBFEF5" w:rsidR="00FC5368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15D0E2E9" w14:textId="099DB953" w:rsidR="00C342B3" w:rsidRDefault="00C342B3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02DB4CDE" w14:textId="32209E77" w:rsidR="00C342B3" w:rsidRDefault="00C342B3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286C0F74" w14:textId="77777777" w:rsidR="00C342B3" w:rsidRPr="0045674A" w:rsidRDefault="00C342B3" w:rsidP="00C65631">
      <w:pPr>
        <w:adjustRightInd w:val="0"/>
        <w:snapToGrid w:val="0"/>
        <w:rPr>
          <w:rFonts w:ascii="微軟正黑體" w:eastAsia="微軟正黑體" w:hAnsi="微軟正黑體" w:hint="eastAsia"/>
          <w:sz w:val="24"/>
          <w:szCs w:val="24"/>
          <w:lang w:eastAsia="zh-TW"/>
        </w:rPr>
      </w:pPr>
    </w:p>
    <w:p w14:paraId="2793D34F" w14:textId="77777777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lastRenderedPageBreak/>
        <w:t>郵寄訊息</w:t>
      </w:r>
    </w:p>
    <w:p w14:paraId="66250FA4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spacing w:val="8"/>
          <w:lang w:eastAsia="zh-TW"/>
        </w:rPr>
        <w:t>收件人：</w:t>
      </w:r>
      <w:proofErr w:type="gramStart"/>
      <w:r w:rsidRPr="00473A04">
        <w:rPr>
          <w:rFonts w:ascii="微軟正黑體" w:eastAsia="微軟正黑體" w:hAnsi="微軟正黑體" w:hint="eastAsia"/>
          <w:spacing w:val="8"/>
          <w:lang w:eastAsia="zh-TW"/>
        </w:rPr>
        <w:t>禮紙國際</w:t>
      </w:r>
      <w:proofErr w:type="gramEnd"/>
      <w:r w:rsidRPr="00473A04">
        <w:rPr>
          <w:rFonts w:ascii="微軟正黑體" w:eastAsia="微軟正黑體" w:hAnsi="微軟正黑體" w:hint="eastAsia"/>
          <w:spacing w:val="8"/>
          <w:lang w:eastAsia="zh-TW"/>
        </w:rPr>
        <w:t>大賽組委會</w:t>
      </w:r>
      <w:r w:rsidRPr="00473A04">
        <w:rPr>
          <w:rFonts w:ascii="微軟正黑體" w:eastAsia="微軟正黑體" w:hAnsi="微軟正黑體"/>
          <w:spacing w:val="8"/>
          <w:lang w:eastAsia="zh-TW"/>
        </w:rPr>
        <w:t> </w:t>
      </w:r>
    </w:p>
    <w:p w14:paraId="42DD7D7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行動電話：</w:t>
      </w:r>
      <w:r w:rsidRPr="0045674A">
        <w:rPr>
          <w:rFonts w:ascii="微軟正黑體" w:eastAsia="微軟正黑體" w:hAnsi="微軟正黑體"/>
          <w:spacing w:val="8"/>
          <w:lang w:eastAsia="zh-TW"/>
        </w:rPr>
        <w:t>13585001646</w:t>
      </w:r>
    </w:p>
    <w:p w14:paraId="12EA53E9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郵編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：</w:t>
      </w:r>
      <w:r w:rsidRPr="0045674A">
        <w:rPr>
          <w:rFonts w:ascii="微軟正黑體" w:eastAsia="微軟正黑體" w:hAnsi="微軟正黑體"/>
          <w:spacing w:val="8"/>
          <w:lang w:eastAsia="zh-TW"/>
        </w:rPr>
        <w:t>214000 </w:t>
      </w:r>
    </w:p>
    <w:p w14:paraId="4FEE783E" w14:textId="5C53B8ED" w:rsidR="00FC5368" w:rsidRP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地址：蘇州市相城區太平街道金澄路</w:t>
      </w:r>
      <w:r w:rsidRPr="0045674A">
        <w:rPr>
          <w:rFonts w:ascii="微軟正黑體" w:eastAsia="微軟正黑體" w:hAnsi="微軟正黑體"/>
          <w:spacing w:val="8"/>
          <w:lang w:eastAsia="zh-TW"/>
        </w:rPr>
        <w:t>86-1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號</w:t>
      </w:r>
      <w:r w:rsidRPr="0045674A">
        <w:rPr>
          <w:rFonts w:ascii="微軟正黑體" w:eastAsia="微軟正黑體" w:hAnsi="微軟正黑體"/>
          <w:spacing w:val="8"/>
          <w:lang w:eastAsia="zh-TW"/>
        </w:rPr>
        <w:t>203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室</w:t>
      </w:r>
    </w:p>
    <w:p w14:paraId="5DA70D21" w14:textId="3285AAD6" w:rsidR="00FC5368" w:rsidRPr="0045674A" w:rsidRDefault="00FC5368" w:rsidP="00C65631">
      <w:pPr>
        <w:adjustRightInd w:val="0"/>
        <w:snapToGrid w:val="0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229D5822" w14:textId="77777777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版權聲明</w:t>
      </w:r>
    </w:p>
    <w:p w14:paraId="08A1E57E" w14:textId="5499A5EA" w:rsidR="00FC5368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spacing w:val="8"/>
          <w:shd w:val="clear" w:color="auto" w:fill="FFFFFF"/>
          <w:lang w:eastAsia="zh-TW"/>
        </w:rPr>
      </w:pPr>
      <w:proofErr w:type="gramStart"/>
      <w:r w:rsidRPr="00473A04">
        <w:rPr>
          <w:rFonts w:ascii="微軟正黑體" w:eastAsia="微軟正黑體" w:hAnsi="微軟正黑體" w:hint="eastAsia"/>
          <w:spacing w:val="8"/>
          <w:shd w:val="clear" w:color="auto" w:fill="FFFFFF"/>
          <w:lang w:eastAsia="zh-TW"/>
        </w:rPr>
        <w:t>紙加擁有</w:t>
      </w:r>
      <w:proofErr w:type="gramEnd"/>
      <w:r w:rsidRPr="00473A04">
        <w:rPr>
          <w:rFonts w:ascii="微軟正黑體" w:eastAsia="微軟正黑體" w:hAnsi="微軟正黑體" w:hint="eastAsia"/>
          <w:spacing w:val="8"/>
          <w:shd w:val="clear" w:color="auto" w:fill="FFFFFF"/>
          <w:lang w:eastAsia="zh-TW"/>
        </w:rPr>
        <w:t>作品的展覽及印刷出版權</w:t>
      </w:r>
      <w:r w:rsidRPr="00473A04">
        <w:rPr>
          <w:rFonts w:ascii="微軟正黑體" w:eastAsia="微軟正黑體" w:hAnsi="微軟正黑體"/>
          <w:spacing w:val="8"/>
          <w:shd w:val="clear" w:color="auto" w:fill="FFFFFF"/>
          <w:lang w:eastAsia="zh-TW"/>
        </w:rPr>
        <w:t>,</w:t>
      </w:r>
      <w:r w:rsidRPr="00473A04">
        <w:rPr>
          <w:rFonts w:ascii="微軟正黑體" w:eastAsia="微軟正黑體" w:hAnsi="微軟正黑體" w:hint="eastAsia"/>
          <w:spacing w:val="8"/>
          <w:shd w:val="clear" w:color="auto" w:fill="FFFFFF"/>
          <w:lang w:eastAsia="zh-TW"/>
        </w:rPr>
        <w:t>商業用途需另外協商。並積極推廣獲獎作品落地，版權將由企業與設計者協商。</w:t>
      </w:r>
    </w:p>
    <w:p w14:paraId="257ED481" w14:textId="77777777" w:rsidR="00C342B3" w:rsidRPr="00473A04" w:rsidRDefault="00C342B3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</w:p>
    <w:p w14:paraId="38DF4BF5" w14:textId="77777777" w:rsidR="00473A04" w:rsidRDefault="00C65631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b/>
          <w:bCs/>
          <w:lang w:eastAsia="zh-TW"/>
        </w:rPr>
        <w:t>解釋權</w:t>
      </w:r>
    </w:p>
    <w:p w14:paraId="56C8DFC3" w14:textId="7B1D94B8" w:rsidR="00C65631" w:rsidRP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73A04">
        <w:rPr>
          <w:rFonts w:ascii="微軟正黑體" w:eastAsia="微軟正黑體" w:hAnsi="微軟正黑體" w:hint="eastAsia"/>
          <w:lang w:eastAsia="zh-TW"/>
        </w:rPr>
        <w:t>對本規則產生任何</w:t>
      </w:r>
      <w:proofErr w:type="gramStart"/>
      <w:r w:rsidRPr="00473A04">
        <w:rPr>
          <w:rFonts w:ascii="微軟正黑體" w:eastAsia="微軟正黑體" w:hAnsi="微軟正黑體" w:hint="eastAsia"/>
          <w:lang w:eastAsia="zh-TW"/>
        </w:rPr>
        <w:t>疑</w:t>
      </w:r>
      <w:proofErr w:type="gramEnd"/>
      <w:r w:rsidRPr="00473A04">
        <w:rPr>
          <w:rFonts w:ascii="微軟正黑體" w:eastAsia="微軟正黑體" w:hAnsi="微軟正黑體" w:hint="eastAsia"/>
          <w:lang w:eastAsia="zh-TW"/>
        </w:rPr>
        <w:t>議，大賽組委會保留最終解釋權。與</w:t>
      </w:r>
      <w:proofErr w:type="gramStart"/>
      <w:r w:rsidRPr="00473A04">
        <w:rPr>
          <w:rFonts w:ascii="微軟正黑體" w:eastAsia="微軟正黑體" w:hAnsi="微軟正黑體" w:hint="eastAsia"/>
          <w:lang w:eastAsia="zh-TW"/>
        </w:rPr>
        <w:t>本屆大賽</w:t>
      </w:r>
      <w:proofErr w:type="gramEnd"/>
      <w:r w:rsidRPr="00473A04">
        <w:rPr>
          <w:rFonts w:ascii="微軟正黑體" w:eastAsia="微軟正黑體" w:hAnsi="微軟正黑體" w:hint="eastAsia"/>
          <w:lang w:eastAsia="zh-TW"/>
        </w:rPr>
        <w:t>有關的任何未盡事宜，</w:t>
      </w:r>
      <w:proofErr w:type="gramStart"/>
      <w:r w:rsidRPr="00473A04">
        <w:rPr>
          <w:rFonts w:ascii="微軟正黑體" w:eastAsia="微軟正黑體" w:hAnsi="微軟正黑體" w:hint="eastAsia"/>
          <w:lang w:eastAsia="zh-TW"/>
        </w:rPr>
        <w:t>均由大</w:t>
      </w:r>
      <w:proofErr w:type="gramEnd"/>
      <w:r w:rsidRPr="00473A04">
        <w:rPr>
          <w:rFonts w:ascii="微軟正黑體" w:eastAsia="微軟正黑體" w:hAnsi="微軟正黑體" w:hint="eastAsia"/>
          <w:lang w:eastAsia="zh-TW"/>
        </w:rPr>
        <w:t>賽組委會進一步規定規則並進行解釋。</w:t>
      </w:r>
    </w:p>
    <w:p w14:paraId="37E7D6D6" w14:textId="54298E88" w:rsidR="00FC5368" w:rsidRPr="00473A04" w:rsidRDefault="00FC5368" w:rsidP="00C65631">
      <w:pPr>
        <w:adjustRightInd w:val="0"/>
        <w:snapToGrid w:val="0"/>
        <w:rPr>
          <w:rFonts w:ascii="微軟正黑體" w:eastAsia="微軟正黑體" w:hAnsi="微軟正黑體"/>
          <w:b/>
          <w:bCs/>
          <w:sz w:val="24"/>
          <w:szCs w:val="24"/>
        </w:rPr>
      </w:pPr>
    </w:p>
    <w:p w14:paraId="09BA9F0D" w14:textId="77777777" w:rsidR="00473A04" w:rsidRPr="00473A04" w:rsidRDefault="00473A04" w:rsidP="00C65631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軟正黑體" w:eastAsia="微軟正黑體" w:hAnsi="微軟正黑體"/>
          <w:b/>
          <w:bCs/>
        </w:rPr>
      </w:pPr>
      <w:r w:rsidRPr="00473A04">
        <w:rPr>
          <w:rFonts w:ascii="微軟正黑體" w:eastAsia="微軟正黑體" w:hAnsi="微軟正黑體" w:hint="eastAsia"/>
          <w:b/>
          <w:bCs/>
        </w:rPr>
        <w:t>合作單位</w:t>
      </w:r>
    </w:p>
    <w:p w14:paraId="4A032C4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Theme="minorEastAsia" w:hAnsi="微軟正黑體"/>
          <w:b/>
          <w:bCs/>
        </w:rPr>
      </w:pPr>
      <w:r w:rsidRPr="00473A04">
        <w:rPr>
          <w:rStyle w:val="a3"/>
          <w:rFonts w:ascii="微軟正黑體" w:eastAsia="微軟正黑體" w:hAnsi="微軟正黑體" w:hint="eastAsia"/>
          <w:spacing w:val="8"/>
          <w:lang w:eastAsia="zh-TW"/>
        </w:rPr>
        <w:t>主辦單位：</w:t>
      </w:r>
    </w:p>
    <w:p w14:paraId="5DB546C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Theme="minorEastAsia" w:hAnsi="微軟正黑體"/>
          <w:b/>
          <w:bCs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江蘇省文化產業協會</w:t>
      </w:r>
    </w:p>
    <w:p w14:paraId="591E74BB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Theme="minorEastAsia" w:hAnsi="微軟正黑體"/>
          <w:b/>
          <w:bCs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江蘇省工業設計學會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0D7EF404" w14:textId="77777777" w:rsid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Theme="minorEastAsia" w:hAnsi="微軟正黑體"/>
          <w:b/>
          <w:bCs/>
        </w:rPr>
      </w:pPr>
    </w:p>
    <w:p w14:paraId="68EA4A71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Theme="minorEastAsia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承辦單位：</w:t>
      </w:r>
    </w:p>
    <w:p w14:paraId="7798CA4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鉛山連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四紙發展有限公司</w:t>
      </w:r>
    </w:p>
    <w:p w14:paraId="22537FF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蘇州紙加文化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傳播有限公司</w:t>
      </w:r>
    </w:p>
    <w:p w14:paraId="5744AAE7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蘇州形鋒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恒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集文化傳媒有限公司</w:t>
      </w:r>
    </w:p>
    <w:p w14:paraId="166617A8" w14:textId="77777777" w:rsid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6ECE97D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協辦單位：</w:t>
      </w:r>
    </w:p>
    <w:p w14:paraId="6216E033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澳門國際當代藝術會</w:t>
      </w:r>
    </w:p>
    <w:p w14:paraId="27DAD2C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韓中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設計創藝產業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協會</w:t>
      </w:r>
    </w:p>
    <w:p w14:paraId="40F56B00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湖南平面設計師聯盟</w:t>
      </w:r>
    </w:p>
    <w:p w14:paraId="7D724CB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GDS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中國設計師沙龍</w:t>
      </w:r>
    </w:p>
    <w:p w14:paraId="03A660AF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廣州平面設計師聯盟</w:t>
      </w:r>
    </w:p>
    <w:p w14:paraId="4319BC5C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蘇州平面設計師協會</w:t>
      </w:r>
    </w:p>
    <w:p w14:paraId="6F947ED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紋藏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•中國紋樣資料庫</w:t>
      </w:r>
      <w:proofErr w:type="gramEnd"/>
    </w:p>
    <w:p w14:paraId="2C6AA38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lastRenderedPageBreak/>
        <w:t>香港國際設計師協會</w:t>
      </w:r>
    </w:p>
    <w:p w14:paraId="085340D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義大利中意設計協會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432CE48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中歐國際設計文化協會</w:t>
      </w:r>
      <w:r w:rsidRPr="0045674A">
        <w:rPr>
          <w:rFonts w:ascii="微軟正黑體" w:eastAsia="微軟正黑體" w:hAnsi="微軟正黑體"/>
          <w:spacing w:val="8"/>
          <w:lang w:eastAsia="zh-TW"/>
        </w:rPr>
        <w:t>CEIDA</w:t>
      </w:r>
    </w:p>
    <w:p w14:paraId="639CDB53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中華文化產業促進會</w:t>
      </w:r>
    </w:p>
    <w:p w14:paraId="604DF482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字魔營</w:t>
      </w:r>
      <w:proofErr w:type="gramEnd"/>
    </w:p>
    <w:p w14:paraId="7BA7919C" w14:textId="77777777" w:rsid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716C7226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支援單位：</w:t>
      </w:r>
    </w:p>
    <w:p w14:paraId="623F02A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清華大學美術學院手工造紙與紙藝術研究所</w:t>
      </w:r>
    </w:p>
    <w:p w14:paraId="4B2A219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蘇州大學藝術研究院文化創意設計研究中心</w:t>
      </w:r>
    </w:p>
    <w:p w14:paraId="7071E216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蘇州創博會</w:t>
      </w:r>
      <w:proofErr w:type="gramEnd"/>
    </w:p>
    <w:p w14:paraId="471CE0E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蘇州廣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電南施文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創</w:t>
      </w:r>
    </w:p>
    <w:p w14:paraId="0D5D61A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寧波文博會</w:t>
      </w:r>
    </w:p>
    <w:p w14:paraId="2E1A2E6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無錫市廣告協會</w:t>
      </w:r>
    </w:p>
    <w:p w14:paraId="33483AED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鐘書閣</w:t>
      </w:r>
      <w:proofErr w:type="gramEnd"/>
    </w:p>
    <w:p w14:paraId="04F5DFEE" w14:textId="77777777" w:rsid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4621779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競賽合作：</w:t>
      </w:r>
    </w:p>
    <w:p w14:paraId="303B0C2C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澳門國際當代插畫大賽</w:t>
      </w:r>
    </w:p>
    <w:p w14:paraId="1943C96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創藝國際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青年設計師獎</w:t>
      </w:r>
    </w:p>
    <w:p w14:paraId="354B020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漢字現象國際招貼設計展</w:t>
      </w:r>
    </w:p>
    <w:p w14:paraId="2AEC3128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米蘭設計周高校師生優秀作品展</w:t>
      </w:r>
    </w:p>
    <w:p w14:paraId="77840D4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賞未</w:t>
      </w:r>
      <w:proofErr w:type="gramEnd"/>
      <w:r w:rsidRPr="0045674A">
        <w:rPr>
          <w:rFonts w:ascii="微軟正黑體" w:eastAsia="微軟正黑體" w:hAnsi="微軟正黑體"/>
          <w:spacing w:val="8"/>
          <w:lang w:eastAsia="zh-TW"/>
        </w:rPr>
        <w:t>/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時光之旅</w:t>
      </w:r>
    </w:p>
    <w:p w14:paraId="1C2E8C1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西班牙設計教育展</w:t>
      </w:r>
    </w:p>
    <w:p w14:paraId="54D5599D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心動澳門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社區文創大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賽</w:t>
      </w:r>
    </w:p>
    <w:p w14:paraId="5F905054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spellStart"/>
      <w:r w:rsidRPr="0045674A">
        <w:rPr>
          <w:rFonts w:ascii="微軟正黑體" w:eastAsia="微軟正黑體" w:hAnsi="微軟正黑體"/>
          <w:spacing w:val="8"/>
          <w:lang w:eastAsia="zh-TW"/>
        </w:rPr>
        <w:t>YoungBattle</w:t>
      </w:r>
      <w:proofErr w:type="spellEnd"/>
      <w:r w:rsidRPr="0045674A">
        <w:rPr>
          <w:rFonts w:ascii="微軟正黑體" w:eastAsia="微軟正黑體" w:hAnsi="微軟正黑體"/>
          <w:spacing w:val="8"/>
          <w:lang w:eastAsia="zh-TW"/>
        </w:rPr>
        <w:t xml:space="preserve"> 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畢設獎</w:t>
      </w:r>
      <w:proofErr w:type="gramEnd"/>
    </w:p>
    <w:p w14:paraId="30D51F2E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“以辨民器”非物質文化遺產視覺設計展</w:t>
      </w:r>
    </w:p>
    <w:p w14:paraId="0684C9AA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亞洲城市空間設計大賽</w:t>
      </w:r>
    </w:p>
    <w:p w14:paraId="3699787D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“最美校園，共同戰‘疫’”在連高校聯合創作活動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暨線上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作品展</w:t>
      </w:r>
    </w:p>
    <w:p w14:paraId="36E55795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中韓國際設計周歐亞國際設計聯展</w:t>
      </w:r>
    </w:p>
    <w:p w14:paraId="58519BCF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中國高校生肖設計大賽</w:t>
      </w:r>
    </w:p>
    <w:p w14:paraId="3D7F7A6E" w14:textId="0DAB322E" w:rsidR="00473A04" w:rsidRDefault="00473A04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7BB0D5F7" w14:textId="4A0D5AF8" w:rsidR="00C342B3" w:rsidRDefault="00C342B3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7D67A7D8" w14:textId="77777777" w:rsidR="00C342B3" w:rsidRDefault="00C342B3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</w:p>
    <w:p w14:paraId="5386D7E7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lastRenderedPageBreak/>
        <w:t>合作媒體：</w:t>
      </w:r>
    </w:p>
    <w:p w14:paraId="44B76E8B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《包裝與設計》</w:t>
      </w:r>
    </w:p>
    <w:p w14:paraId="5B7E5011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/>
          <w:spacing w:val="8"/>
          <w:lang w:eastAsia="zh-TW"/>
        </w:rPr>
        <w:t>D9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設計</w:t>
      </w:r>
    </w:p>
    <w:p w14:paraId="4A820957" w14:textId="77777777" w:rsidR="00473A04" w:rsidRDefault="00C65631" w:rsidP="00473A0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《湖南包裝》</w:t>
      </w:r>
    </w:p>
    <w:p w14:paraId="61264CD9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尖荷系</w:t>
      </w:r>
      <w:proofErr w:type="gramEnd"/>
    </w:p>
    <w:p w14:paraId="533E6D9B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椒鹽展賽提醒</w:t>
      </w:r>
      <w:proofErr w:type="gramEnd"/>
    </w:p>
    <w:p w14:paraId="65DF7B08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青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圭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設計學社</w:t>
      </w:r>
    </w:p>
    <w:p w14:paraId="5082EE5B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設計賽</w:t>
      </w:r>
      <w:r w:rsidRPr="0045674A">
        <w:rPr>
          <w:rFonts w:ascii="微軟正黑體" w:eastAsia="微軟正黑體" w:hAnsi="微軟正黑體"/>
          <w:spacing w:val="8"/>
          <w:lang w:eastAsia="zh-TW"/>
        </w:rPr>
        <w:t> </w:t>
      </w:r>
    </w:p>
    <w:p w14:paraId="69AFBFFE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塗志初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設計現場</w:t>
      </w:r>
    </w:p>
    <w:p w14:paraId="485D36EC" w14:textId="77777777" w:rsidR="002E5981" w:rsidRDefault="002E598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0ADEDA6F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策展人：</w:t>
      </w:r>
    </w:p>
    <w:p w14:paraId="2CEE2C00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李振宇、沙鋒、吳波、張玉廉</w:t>
      </w:r>
    </w:p>
    <w:p w14:paraId="443D7C4F" w14:textId="77777777" w:rsidR="002E5981" w:rsidRDefault="002E598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1ACC6324" w14:textId="77777777" w:rsidR="002E5981" w:rsidRDefault="002E598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4CD81F16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聯合策展人：</w:t>
      </w:r>
    </w:p>
    <w:p w14:paraId="332086A6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陳璐、陳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竑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、</w:t>
      </w:r>
      <w:r w:rsidRPr="0045674A">
        <w:rPr>
          <w:rFonts w:ascii="微軟正黑體" w:eastAsia="微軟正黑體" w:hAnsi="微軟正黑體"/>
          <w:spacing w:val="8"/>
          <w:lang w:eastAsia="zh-TW"/>
        </w:rPr>
        <w:t xml:space="preserve"> 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段盛華、馮中強、馮康、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付業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波、甘森忠、關洪、郭岩、霍楷、黃河、黃清穗、何星池、蔣雲濤、李振戩、李欣麟、李強、李梓俊、梁哲、劉立偉、王宏民、羅時寶、馬燦榮、彭軍、錢顏青、阮紅傑、沈燕清、沈海軍、石廷金、</w:t>
      </w:r>
      <w:proofErr w:type="gramStart"/>
      <w:r w:rsidRPr="0045674A">
        <w:rPr>
          <w:rFonts w:ascii="微軟正黑體" w:eastAsia="微軟正黑體" w:hAnsi="微軟正黑體" w:hint="eastAsia"/>
          <w:spacing w:val="8"/>
          <w:lang w:eastAsia="zh-TW"/>
        </w:rPr>
        <w:t>施並塑</w:t>
      </w:r>
      <w:proofErr w:type="gramEnd"/>
      <w:r w:rsidRPr="0045674A">
        <w:rPr>
          <w:rFonts w:ascii="微軟正黑體" w:eastAsia="微軟正黑體" w:hAnsi="微軟正黑體" w:hint="eastAsia"/>
          <w:spacing w:val="8"/>
          <w:lang w:eastAsia="zh-TW"/>
        </w:rPr>
        <w:t>、</w:t>
      </w:r>
      <w:r w:rsidRPr="0045674A">
        <w:rPr>
          <w:rFonts w:ascii="微軟正黑體" w:eastAsia="微軟正黑體" w:hAnsi="微軟正黑體" w:hint="cs"/>
          <w:spacing w:val="8"/>
          <w:lang w:eastAsia="zh-TW"/>
        </w:rPr>
        <w:t>凃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志初、吳靜、吳錫平、魏旭、項天平、邢宏亮、謝晉業、楊子、楊庭偉、張大魯、張通、張培源、張徐偉、張儒赫、周彧彬、趙文、趙宗強、鄒佰晶、周逸</w:t>
      </w:r>
      <w:r w:rsidRPr="0045674A">
        <w:rPr>
          <w:rFonts w:ascii="微軟正黑體" w:eastAsia="微軟正黑體" w:hAnsi="微軟正黑體" w:hint="cs"/>
          <w:spacing w:val="8"/>
          <w:lang w:eastAsia="zh-TW"/>
        </w:rPr>
        <w:t>煊</w:t>
      </w:r>
      <w:r w:rsidRPr="0045674A">
        <w:rPr>
          <w:rFonts w:ascii="微軟正黑體" w:eastAsia="微軟正黑體" w:hAnsi="微軟正黑體" w:hint="eastAsia"/>
          <w:spacing w:val="8"/>
          <w:lang w:eastAsia="zh-TW"/>
        </w:rPr>
        <w:t>、鄭中</w:t>
      </w:r>
    </w:p>
    <w:p w14:paraId="33D719BC" w14:textId="77777777" w:rsidR="002E5981" w:rsidRDefault="002E598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</w:p>
    <w:p w14:paraId="5D66B8AC" w14:textId="77777777" w:rsid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/>
          <w:b/>
          <w:bCs/>
          <w:lang w:eastAsia="zh-TW"/>
        </w:rPr>
      </w:pPr>
      <w:r w:rsidRPr="0045674A">
        <w:rPr>
          <w:rStyle w:val="a3"/>
          <w:rFonts w:ascii="微軟正黑體" w:eastAsia="微軟正黑體" w:hAnsi="微軟正黑體" w:hint="eastAsia"/>
          <w:spacing w:val="8"/>
          <w:lang w:eastAsia="zh-TW"/>
        </w:rPr>
        <w:t>主視覺設計：</w:t>
      </w:r>
    </w:p>
    <w:p w14:paraId="2CA5FC91" w14:textId="3588D52C" w:rsidR="00FC5368" w:rsidRPr="002E5981" w:rsidRDefault="00C65631" w:rsidP="002E598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0"/>
        <w:jc w:val="both"/>
        <w:rPr>
          <w:rFonts w:ascii="微軟正黑體" w:eastAsia="微軟正黑體" w:hAnsi="微軟正黑體" w:hint="eastAsia"/>
          <w:b/>
          <w:bCs/>
          <w:lang w:eastAsia="zh-TW"/>
        </w:rPr>
      </w:pPr>
      <w:r w:rsidRPr="0045674A">
        <w:rPr>
          <w:rFonts w:ascii="微軟正黑體" w:eastAsia="微軟正黑體" w:hAnsi="微軟正黑體" w:hint="eastAsia"/>
          <w:spacing w:val="8"/>
          <w:lang w:eastAsia="zh-TW"/>
        </w:rPr>
        <w:t>張儒赫、牛童、黃兆正</w:t>
      </w:r>
    </w:p>
    <w:p w14:paraId="0B105565" w14:textId="77777777" w:rsidR="00FC5368" w:rsidRPr="002E5981" w:rsidRDefault="00FC5368" w:rsidP="00C65631">
      <w:pPr>
        <w:adjustRightInd w:val="0"/>
        <w:snapToGrid w:val="0"/>
        <w:rPr>
          <w:rFonts w:ascii="微軟正黑體" w:eastAsia="微軟正黑體" w:hAnsi="微軟正黑體" w:hint="eastAsia"/>
          <w:sz w:val="24"/>
          <w:szCs w:val="24"/>
          <w:lang w:eastAsia="zh-TW"/>
        </w:rPr>
      </w:pPr>
    </w:p>
    <w:sectPr w:rsidR="00FC5368" w:rsidRPr="002E59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CD33" w14:textId="77777777" w:rsidR="00EB51F4" w:rsidRDefault="00EB51F4" w:rsidP="00C342B3">
      <w:r>
        <w:separator/>
      </w:r>
    </w:p>
  </w:endnote>
  <w:endnote w:type="continuationSeparator" w:id="0">
    <w:p w14:paraId="577C7741" w14:textId="77777777" w:rsidR="00EB51F4" w:rsidRDefault="00EB51F4" w:rsidP="00C3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466" w14:textId="079F1964" w:rsidR="00C342B3" w:rsidRDefault="00C342B3">
    <w:pPr>
      <w:pStyle w:val="a8"/>
      <w:jc w:val="center"/>
    </w:pPr>
    <w:r>
      <w:rPr>
        <w:rFonts w:ascii="新細明體" w:eastAsia="新細明體" w:hAnsi="新細明體" w:hint="eastAsia"/>
      </w:rPr>
      <w:t>第</w:t>
    </w:r>
    <w:sdt>
      <w:sdtPr>
        <w:id w:val="4287024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  <w:r>
          <w:rPr>
            <w:rFonts w:ascii="新細明體" w:eastAsia="新細明體" w:hAnsi="新細明體" w:hint="eastAsia"/>
          </w:rPr>
          <w:t>頁，共</w:t>
        </w:r>
        <w:r>
          <w:rPr>
            <w:rFonts w:eastAsia="新細明體" w:hint="eastAsia"/>
            <w:lang w:eastAsia="zh-TW"/>
          </w:rPr>
          <w:t>7</w:t>
        </w:r>
        <w:r>
          <w:rPr>
            <w:rFonts w:eastAsia="新細明體" w:hint="eastAsia"/>
            <w:lang w:eastAsia="zh-TW"/>
          </w:rPr>
          <w:t>頁</w:t>
        </w:r>
      </w:sdtContent>
    </w:sdt>
  </w:p>
  <w:p w14:paraId="6A8A77E2" w14:textId="77777777" w:rsidR="00C342B3" w:rsidRDefault="00C342B3" w:rsidP="00C342B3">
    <w:pPr>
      <w:pStyle w:val="a8"/>
      <w:jc w:val="right"/>
    </w:pPr>
    <w:r>
      <w:rPr>
        <w:rFonts w:hint="eastAsia"/>
      </w:rPr>
      <w:t>紙美東方</w:t>
    </w:r>
    <w:r>
      <w:t xml:space="preserve"> 風雅禮韻</w:t>
    </w:r>
  </w:p>
  <w:p w14:paraId="0A1195FC" w14:textId="5D2601DA" w:rsidR="00C342B3" w:rsidRDefault="00C342B3" w:rsidP="00C342B3">
    <w:pPr>
      <w:pStyle w:val="a8"/>
      <w:jc w:val="right"/>
    </w:pPr>
    <w:r>
      <w:rPr>
        <w:rFonts w:hint="eastAsia"/>
      </w:rPr>
      <w:t>——</w:t>
    </w:r>
    <w:r>
      <w:t xml:space="preserve"> 2022年第三屆“禮紙”紋樣與包裝設計大賽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348" w14:textId="77777777" w:rsidR="00EB51F4" w:rsidRDefault="00EB51F4" w:rsidP="00C342B3">
      <w:r>
        <w:separator/>
      </w:r>
    </w:p>
  </w:footnote>
  <w:footnote w:type="continuationSeparator" w:id="0">
    <w:p w14:paraId="3A0242D8" w14:textId="77777777" w:rsidR="00EB51F4" w:rsidRDefault="00EB51F4" w:rsidP="00C3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C5"/>
    <w:multiLevelType w:val="hybridMultilevel"/>
    <w:tmpl w:val="198C6E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5C2574"/>
    <w:multiLevelType w:val="hybridMultilevel"/>
    <w:tmpl w:val="3CC499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8C1D73"/>
    <w:multiLevelType w:val="hybridMultilevel"/>
    <w:tmpl w:val="4D10C54A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FC259F"/>
    <w:multiLevelType w:val="hybridMultilevel"/>
    <w:tmpl w:val="F1D8B2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CC6C74"/>
    <w:multiLevelType w:val="hybridMultilevel"/>
    <w:tmpl w:val="ECF2AC7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4107FB7"/>
    <w:multiLevelType w:val="hybridMultilevel"/>
    <w:tmpl w:val="E4B48A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EDD6119"/>
    <w:multiLevelType w:val="hybridMultilevel"/>
    <w:tmpl w:val="9B8829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0D73817"/>
    <w:multiLevelType w:val="hybridMultilevel"/>
    <w:tmpl w:val="83F49412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4DA5202"/>
    <w:multiLevelType w:val="hybridMultilevel"/>
    <w:tmpl w:val="7E8E90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A07659F"/>
    <w:multiLevelType w:val="hybridMultilevel"/>
    <w:tmpl w:val="7E8E90C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CAD76B7"/>
    <w:multiLevelType w:val="hybridMultilevel"/>
    <w:tmpl w:val="593A71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2"/>
    <w:rsid w:val="000D0272"/>
    <w:rsid w:val="002D6C8A"/>
    <w:rsid w:val="002E5981"/>
    <w:rsid w:val="0045674A"/>
    <w:rsid w:val="00473A04"/>
    <w:rsid w:val="00C342B3"/>
    <w:rsid w:val="00C65631"/>
    <w:rsid w:val="00EB51F4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BF3EF"/>
  <w15:chartTrackingRefBased/>
  <w15:docId w15:val="{A3844F5A-E003-4ECD-BCFC-67DBABF0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5368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5368"/>
    <w:rPr>
      <w:rFonts w:ascii="SimSun" w:eastAsia="SimSun" w:hAnsi="SimSun" w:cs="SimSu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FC536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C5368"/>
    <w:rPr>
      <w:b/>
      <w:bCs/>
    </w:rPr>
  </w:style>
  <w:style w:type="character" w:styleId="a4">
    <w:name w:val="Hyperlink"/>
    <w:basedOn w:val="a0"/>
    <w:uiPriority w:val="99"/>
    <w:unhideWhenUsed/>
    <w:rsid w:val="004567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674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3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C342B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4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C34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藍</dc:creator>
  <cp:keywords/>
  <dc:description/>
  <cp:lastModifiedBy>魚 藍</cp:lastModifiedBy>
  <cp:revision>5</cp:revision>
  <dcterms:created xsi:type="dcterms:W3CDTF">2022-02-09T05:59:00Z</dcterms:created>
  <dcterms:modified xsi:type="dcterms:W3CDTF">2022-02-09T06:24:00Z</dcterms:modified>
</cp:coreProperties>
</file>